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BCC4A9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144F7D">
        <w:rPr>
          <w:rFonts w:ascii="Arial" w:eastAsia="MS Mincho" w:hAnsi="Arial" w:cs="Arial"/>
          <w:b/>
          <w:sz w:val="24"/>
          <w:szCs w:val="24"/>
          <w:lang w:eastAsia="ja-JP"/>
        </w:rPr>
        <w:t>0112</w:t>
      </w:r>
    </w:p>
    <w:p w14:paraId="37928451" w14:textId="623CD7B1"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110DAA3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701A6" w:rsidRPr="001701A6">
        <w:rPr>
          <w:rFonts w:ascii="Arial" w:hAnsi="Arial" w:cs="Arial"/>
          <w:b/>
          <w:bCs/>
        </w:rPr>
        <w:t>Network simplification</w:t>
      </w:r>
    </w:p>
    <w:p w14:paraId="7996084A" w14:textId="287CD02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v0.1.</w:t>
      </w:r>
      <w:r w:rsidR="00853F1E">
        <w:rPr>
          <w:rFonts w:ascii="Arial" w:hAnsi="Arial" w:cs="Arial"/>
          <w:b/>
          <w:bCs/>
        </w:rPr>
        <w:t>1</w:t>
      </w:r>
    </w:p>
    <w:p w14:paraId="0BC8E829" w14:textId="361C4C0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w:t>
      </w:r>
      <w:proofErr w:type="spellStart"/>
      <w:r w:rsidR="001701A6" w:rsidRPr="001701A6">
        <w:rPr>
          <w:rFonts w:ascii="Arial" w:hAnsi="Arial" w:cs="Arial"/>
          <w:b/>
          <w:bCs/>
        </w:rPr>
        <w:t>Lv</w:t>
      </w:r>
      <w:proofErr w:type="spellEnd"/>
      <w:r w:rsidR="001701A6" w:rsidRPr="001701A6">
        <w:rPr>
          <w:rFonts w:ascii="Arial" w:hAnsi="Arial" w:cs="Arial"/>
          <w:b/>
          <w:bCs/>
        </w:rPr>
        <w:t xml:space="preserve">, </w:t>
      </w:r>
      <w:hyperlink r:id="rId9" w:history="1">
        <w:r w:rsidR="001701A6" w:rsidRPr="00D90CD2">
          <w:rPr>
            <w:rStyle w:val="a8"/>
            <w:rFonts w:ascii="Arial" w:hAnsi="Arial" w:cs="Arial"/>
            <w:b/>
            <w:bCs/>
          </w:rPr>
          <w:t>lvhuazhang@chinamobile.com</w:t>
        </w:r>
      </w:hyperlink>
    </w:p>
    <w:p w14:paraId="2812808A" w14:textId="18B70B37" w:rsidR="001701A6" w:rsidRPr="001701A6" w:rsidRDefault="001701A6" w:rsidP="0009108F">
      <w:pPr>
        <w:spacing w:after="120"/>
        <w:ind w:left="1985" w:hanging="1985"/>
        <w:rPr>
          <w:rFonts w:ascii="Arial" w:hAnsi="Arial" w:cs="Arial"/>
          <w:b/>
          <w:bCs/>
        </w:rPr>
      </w:pPr>
      <w:r>
        <w:rPr>
          <w:rFonts w:ascii="Arial" w:hAnsi="Arial" w:cs="Arial"/>
          <w:b/>
          <w:bCs/>
        </w:rPr>
        <w:tab/>
      </w:r>
      <w:proofErr w:type="spellStart"/>
      <w:r w:rsidRPr="001701A6">
        <w:rPr>
          <w:rFonts w:ascii="Arial" w:hAnsi="Arial" w:cs="Arial"/>
          <w:b/>
          <w:bCs/>
        </w:rPr>
        <w:t>Xiaonan</w:t>
      </w:r>
      <w:proofErr w:type="spellEnd"/>
      <w:r w:rsidRPr="001701A6">
        <w:rPr>
          <w:rFonts w:ascii="Arial" w:hAnsi="Arial" w:cs="Arial"/>
          <w:b/>
          <w:bCs/>
        </w:rPr>
        <w:t xml:space="preserve"> Shi, </w:t>
      </w:r>
      <w:hyperlink r:id="rId10" w:history="1">
        <w:r w:rsidRPr="00D90CD2">
          <w:rPr>
            <w:rStyle w:val="a8"/>
            <w:rFonts w:ascii="Arial" w:hAnsi="Arial" w:cs="Arial"/>
            <w:b/>
            <w:bCs/>
          </w:rPr>
          <w:t>shixiaonan@chinamobile.com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2D85C0B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This paper provides the use case of network simplification in 6G.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39DA009" w14:textId="05375677" w:rsidR="00D36396" w:rsidRPr="0009108F" w:rsidRDefault="00D36396" w:rsidP="00D36396">
      <w:pPr>
        <w:pStyle w:val="CRCoverPage"/>
        <w:rPr>
          <w:b/>
          <w:noProof/>
        </w:rPr>
      </w:pPr>
      <w:bookmarkStart w:id="0" w:name="OLE_LINK12"/>
      <w:r w:rsidRPr="00C524DD">
        <w:rPr>
          <w:b/>
          <w:noProof/>
        </w:rPr>
        <w:t>1</w:t>
      </w:r>
      <w:r>
        <w:rPr>
          <w:b/>
          <w:noProof/>
        </w:rPr>
        <w:t>.1</w:t>
      </w:r>
      <w:r w:rsidRPr="0009108F">
        <w:rPr>
          <w:b/>
          <w:noProof/>
        </w:rPr>
        <w:t xml:space="preserve">. </w:t>
      </w:r>
      <w:r>
        <w:rPr>
          <w:b/>
          <w:noProof/>
        </w:rPr>
        <w:t>Observation from current network architeture</w:t>
      </w:r>
    </w:p>
    <w:bookmarkEnd w:id="0"/>
    <w:p w14:paraId="4B3C84EF" w14:textId="4C56DDD6" w:rsidR="0009108F" w:rsidRDefault="001701A6" w:rsidP="001701A6">
      <w:pPr>
        <w:rPr>
          <w:noProof/>
        </w:rPr>
      </w:pPr>
      <w:r w:rsidRPr="001701A6">
        <w:rPr>
          <w:noProof/>
        </w:rPr>
        <w:t>Since R15, more and more network features are introduced. Some features are commercialized deployed and some are not. Different operators have different requirements of network features. Some operators focus on only legacy services, some operators focus on network features to enable vertical.</w:t>
      </w:r>
    </w:p>
    <w:p w14:paraId="5993E166" w14:textId="65A4DCB8" w:rsidR="001701A6" w:rsidRDefault="001701A6" w:rsidP="001701A6">
      <w:pPr>
        <w:jc w:val="center"/>
        <w:rPr>
          <w:noProof/>
        </w:rPr>
      </w:pPr>
      <w:r>
        <w:rPr>
          <w:noProof/>
        </w:rPr>
        <w:drawing>
          <wp:inline distT="0" distB="0" distL="0" distR="0" wp14:anchorId="79BA0E3E" wp14:editId="555F85E9">
            <wp:extent cx="4664334" cy="1848412"/>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85611" cy="1856844"/>
                    </a:xfrm>
                    <a:prstGeom prst="rect">
                      <a:avLst/>
                    </a:prstGeom>
                    <a:noFill/>
                  </pic:spPr>
                </pic:pic>
              </a:graphicData>
            </a:graphic>
          </wp:inline>
        </w:drawing>
      </w:r>
    </w:p>
    <w:p w14:paraId="5FA41ABE" w14:textId="431146FC" w:rsidR="001701A6" w:rsidRDefault="001701A6" w:rsidP="001701A6">
      <w:pPr>
        <w:pStyle w:val="TH"/>
        <w:rPr>
          <w:lang w:eastAsia="en-GB"/>
        </w:rPr>
      </w:pPr>
      <w:bookmarkStart w:id="1" w:name="_CRTable5_2_12_11"/>
      <w:bookmarkStart w:id="2" w:name="OLE_LINK1"/>
      <w:r>
        <w:t xml:space="preserve">Figure </w:t>
      </w:r>
      <w:bookmarkEnd w:id="1"/>
      <w:r>
        <w:rPr>
          <w:lang w:val="en-US" w:eastAsia="zh-CN"/>
        </w:rPr>
        <w:t>1</w:t>
      </w:r>
      <w:r>
        <w:t>-1: Example of new network features in each release</w:t>
      </w:r>
    </w:p>
    <w:bookmarkEnd w:id="2"/>
    <w:p w14:paraId="306D5B13" w14:textId="4DF72A83" w:rsidR="006409C4" w:rsidRPr="006409C4" w:rsidRDefault="006409C4" w:rsidP="001701A6">
      <w:pPr>
        <w:rPr>
          <w:b/>
          <w:bCs/>
          <w:noProof/>
          <w:lang w:eastAsia="zh-CN"/>
        </w:rPr>
      </w:pPr>
      <w:r w:rsidRPr="006409C4">
        <w:rPr>
          <w:rFonts w:hint="eastAsia"/>
          <w:b/>
          <w:bCs/>
          <w:noProof/>
          <w:lang w:eastAsia="zh-CN"/>
        </w:rPr>
        <w:t>Observation</w:t>
      </w:r>
      <w:r w:rsidRPr="006409C4">
        <w:rPr>
          <w:b/>
          <w:bCs/>
          <w:noProof/>
        </w:rPr>
        <w:t xml:space="preserve"> 1</w:t>
      </w:r>
      <w:r w:rsidRPr="006409C4">
        <w:rPr>
          <w:rFonts w:hint="eastAsia"/>
          <w:b/>
          <w:bCs/>
          <w:noProof/>
          <w:lang w:eastAsia="zh-CN"/>
        </w:rPr>
        <w:t>:</w:t>
      </w:r>
      <w:r w:rsidRPr="006409C4">
        <w:rPr>
          <w:b/>
          <w:bCs/>
          <w:noProof/>
          <w:lang w:eastAsia="zh-CN"/>
        </w:rPr>
        <w:t xml:space="preserve"> More and more new network features are introduced, including legacy service enhancement and new features. </w:t>
      </w:r>
    </w:p>
    <w:p w14:paraId="042794CC" w14:textId="3587A90E" w:rsidR="001701A6" w:rsidRDefault="001701A6" w:rsidP="001701A6">
      <w:pPr>
        <w:rPr>
          <w:noProof/>
        </w:rPr>
      </w:pPr>
      <w:r>
        <w:rPr>
          <w:noProof/>
        </w:rPr>
        <w:t>Also, i</w:t>
      </w:r>
      <w:r w:rsidRPr="001701A6">
        <w:rPr>
          <w:noProof/>
        </w:rPr>
        <w:t>n order to support new network features, new NFs are introduced and also the legacy NFs are impact.</w:t>
      </w:r>
      <w:r>
        <w:rPr>
          <w:noProof/>
        </w:rPr>
        <w:t xml:space="preserve"> In Figure 1-2, it gives some example of how to impact to legacy NF and </w:t>
      </w:r>
      <w:r w:rsidR="006409C4">
        <w:rPr>
          <w:noProof/>
        </w:rPr>
        <w:t xml:space="preserve">whether new NFs are introduced to support new features. </w:t>
      </w:r>
    </w:p>
    <w:p w14:paraId="69012F10" w14:textId="10C7DD34" w:rsidR="001701A6" w:rsidRPr="00AE6827" w:rsidRDefault="006409C4" w:rsidP="00AE6827">
      <w:pPr>
        <w:pStyle w:val="NO"/>
        <w:overflowPunct w:val="0"/>
        <w:autoSpaceDE w:val="0"/>
        <w:autoSpaceDN w:val="0"/>
        <w:adjustRightInd w:val="0"/>
        <w:textAlignment w:val="baseline"/>
        <w:rPr>
          <w:rFonts w:eastAsiaTheme="minorEastAsia"/>
          <w:lang w:eastAsia="en-GB"/>
        </w:rPr>
      </w:pPr>
      <w:r w:rsidRPr="006409C4">
        <w:rPr>
          <w:rFonts w:eastAsiaTheme="minorEastAsia"/>
          <w:lang w:eastAsia="en-GB"/>
        </w:rPr>
        <w:t xml:space="preserve">NOTE: </w:t>
      </w:r>
      <w:r>
        <w:rPr>
          <w:rFonts w:eastAsiaTheme="minorEastAsia"/>
          <w:lang w:eastAsia="en-GB"/>
        </w:rPr>
        <w:t>S</w:t>
      </w:r>
      <w:r w:rsidRPr="006409C4">
        <w:rPr>
          <w:rFonts w:eastAsiaTheme="minorEastAsia"/>
          <w:lang w:eastAsia="en-GB"/>
        </w:rPr>
        <w:t>ome features are commercialized deployment, some features are legacy service enhancement, some features are popular in vertical and etc. MNO wants a minimum set of NFs that to support certain features.</w:t>
      </w:r>
    </w:p>
    <w:p w14:paraId="1A732B40" w14:textId="680D9571" w:rsidR="001701A6" w:rsidRDefault="006409C4" w:rsidP="006409C4">
      <w:pPr>
        <w:jc w:val="center"/>
        <w:rPr>
          <w:noProof/>
        </w:rPr>
      </w:pPr>
      <w:r>
        <w:rPr>
          <w:noProof/>
        </w:rPr>
        <w:drawing>
          <wp:inline distT="0" distB="0" distL="0" distR="0" wp14:anchorId="25274200" wp14:editId="48C848D5">
            <wp:extent cx="5906558" cy="1667961"/>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4417" cy="1692772"/>
                    </a:xfrm>
                    <a:prstGeom prst="rect">
                      <a:avLst/>
                    </a:prstGeom>
                    <a:noFill/>
                  </pic:spPr>
                </pic:pic>
              </a:graphicData>
            </a:graphic>
          </wp:inline>
        </w:drawing>
      </w:r>
    </w:p>
    <w:p w14:paraId="65864ADB" w14:textId="104EC15A" w:rsidR="006409C4" w:rsidRDefault="006409C4" w:rsidP="006409C4">
      <w:pPr>
        <w:pStyle w:val="TH"/>
        <w:rPr>
          <w:lang w:eastAsia="en-GB"/>
        </w:rPr>
      </w:pPr>
      <w:bookmarkStart w:id="3" w:name="OLE_LINK3"/>
      <w:r>
        <w:lastRenderedPageBreak/>
        <w:t xml:space="preserve">Figure </w:t>
      </w:r>
      <w:r>
        <w:rPr>
          <w:lang w:val="en-US" w:eastAsia="zh-CN"/>
        </w:rPr>
        <w:t>1</w:t>
      </w:r>
      <w:r>
        <w:t>-2: Example of new NFs and impact to legacy NF to support new network features</w:t>
      </w:r>
    </w:p>
    <w:bookmarkEnd w:id="3"/>
    <w:p w14:paraId="4CDB129C" w14:textId="3F113341" w:rsidR="006409C4" w:rsidRPr="006409C4" w:rsidRDefault="006409C4" w:rsidP="006409C4">
      <w:pPr>
        <w:rPr>
          <w:b/>
          <w:bCs/>
          <w:noProof/>
          <w:lang w:eastAsia="zh-CN"/>
        </w:rPr>
      </w:pPr>
      <w:r w:rsidRPr="006409C4">
        <w:rPr>
          <w:rFonts w:hint="eastAsia"/>
          <w:b/>
          <w:bCs/>
          <w:noProof/>
          <w:lang w:eastAsia="zh-CN"/>
        </w:rPr>
        <w:t>Observation</w:t>
      </w:r>
      <w:r w:rsidRPr="006409C4">
        <w:rPr>
          <w:b/>
          <w:bCs/>
          <w:noProof/>
        </w:rPr>
        <w:t xml:space="preserve"> </w:t>
      </w:r>
      <w:r>
        <w:rPr>
          <w:b/>
          <w:bCs/>
          <w:noProof/>
        </w:rPr>
        <w:t>2</w:t>
      </w:r>
      <w:r w:rsidRPr="006409C4">
        <w:rPr>
          <w:rFonts w:hint="eastAsia"/>
          <w:b/>
          <w:bCs/>
          <w:noProof/>
          <w:lang w:eastAsia="zh-CN"/>
        </w:rPr>
        <w:t>:</w:t>
      </w:r>
      <w:r w:rsidRPr="006409C4">
        <w:rPr>
          <w:b/>
          <w:bCs/>
          <w:noProof/>
          <w:lang w:eastAsia="zh-CN"/>
        </w:rPr>
        <w:t xml:space="preserve"> New Network functions</w:t>
      </w:r>
      <w:r>
        <w:rPr>
          <w:b/>
          <w:bCs/>
          <w:noProof/>
          <w:lang w:eastAsia="zh-CN"/>
        </w:rPr>
        <w:t xml:space="preserve"> are introduced to support new features and also has impact to legacy NFs on functionality. </w:t>
      </w:r>
      <w:r w:rsidRPr="006409C4">
        <w:rPr>
          <w:b/>
          <w:bCs/>
          <w:noProof/>
          <w:lang w:eastAsia="zh-CN"/>
        </w:rPr>
        <w:t xml:space="preserve"> </w:t>
      </w:r>
    </w:p>
    <w:p w14:paraId="23B25AEE" w14:textId="77777777" w:rsidR="006409C4" w:rsidRPr="006409C4" w:rsidRDefault="006409C4" w:rsidP="006409C4">
      <w:pPr>
        <w:rPr>
          <w:noProof/>
        </w:rPr>
      </w:pPr>
      <w:r w:rsidRPr="006409C4">
        <w:rPr>
          <w:noProof/>
        </w:rPr>
        <w:t xml:space="preserve">After more and more network features are supported and it brings impact to interactions between NFs and between NFs and UE: </w:t>
      </w:r>
    </w:p>
    <w:p w14:paraId="0C5719AE" w14:textId="01B07AE9" w:rsidR="006409C4" w:rsidRPr="006409C4" w:rsidRDefault="006409C4" w:rsidP="006409C4">
      <w:pPr>
        <w:pStyle w:val="ab"/>
        <w:numPr>
          <w:ilvl w:val="0"/>
          <w:numId w:val="5"/>
        </w:numPr>
        <w:ind w:firstLineChars="0"/>
        <w:rPr>
          <w:noProof/>
        </w:rPr>
      </w:pPr>
      <w:r w:rsidRPr="006409C4">
        <w:rPr>
          <w:noProof/>
        </w:rPr>
        <w:t xml:space="preserve">More and more parameters </w:t>
      </w:r>
      <w:r>
        <w:rPr>
          <w:noProof/>
        </w:rPr>
        <w:t>are newly added to support</w:t>
      </w:r>
      <w:r w:rsidRPr="006409C4">
        <w:rPr>
          <w:noProof/>
        </w:rPr>
        <w:t xml:space="preserve"> this new features</w:t>
      </w:r>
      <w:r w:rsidR="00C85DB4">
        <w:rPr>
          <w:noProof/>
        </w:rPr>
        <w:t xml:space="preserve">. </w:t>
      </w:r>
    </w:p>
    <w:p w14:paraId="22B6C73E" w14:textId="6DBE37F3" w:rsidR="001701A6" w:rsidRPr="006409C4" w:rsidRDefault="006409C4" w:rsidP="006409C4">
      <w:pPr>
        <w:pStyle w:val="ab"/>
        <w:numPr>
          <w:ilvl w:val="0"/>
          <w:numId w:val="5"/>
        </w:numPr>
        <w:ind w:firstLineChars="0"/>
        <w:rPr>
          <w:noProof/>
        </w:rPr>
      </w:pPr>
      <w:r>
        <w:rPr>
          <w:noProof/>
        </w:rPr>
        <w:t xml:space="preserve">Some legacy NFs are impact on both functionality and service flow. </w:t>
      </w:r>
    </w:p>
    <w:p w14:paraId="58E431A4" w14:textId="088CBB44" w:rsidR="006409C4" w:rsidRDefault="006409C4" w:rsidP="001701A6">
      <w:pPr>
        <w:rPr>
          <w:noProof/>
          <w:lang w:eastAsia="zh-CN"/>
        </w:rPr>
      </w:pPr>
      <w:r>
        <w:rPr>
          <w:rFonts w:hint="eastAsia"/>
          <w:noProof/>
          <w:lang w:eastAsia="zh-CN"/>
        </w:rPr>
        <w:t>F</w:t>
      </w:r>
      <w:r>
        <w:rPr>
          <w:noProof/>
          <w:lang w:eastAsia="zh-CN"/>
        </w:rPr>
        <w:t xml:space="preserve">or example, in R18 edge computing, the roaming is enhanced and the </w:t>
      </w:r>
      <w:r w:rsidR="00C85DB4">
        <w:rPr>
          <w:noProof/>
          <w:lang w:eastAsia="zh-CN"/>
        </w:rPr>
        <w:t xml:space="preserve">several new </w:t>
      </w:r>
      <w:r>
        <w:rPr>
          <w:noProof/>
          <w:lang w:eastAsia="zh-CN"/>
        </w:rPr>
        <w:t xml:space="preserve">parameters </w:t>
      </w:r>
      <w:r w:rsidR="00C85DB4">
        <w:rPr>
          <w:noProof/>
          <w:lang w:eastAsia="zh-CN"/>
        </w:rPr>
        <w:t xml:space="preserve">are added </w:t>
      </w:r>
      <w:r>
        <w:rPr>
          <w:noProof/>
          <w:lang w:eastAsia="zh-CN"/>
        </w:rPr>
        <w:t xml:space="preserve">between SMFs </w:t>
      </w:r>
      <w:r w:rsidR="00C85DB4">
        <w:rPr>
          <w:noProof/>
          <w:lang w:eastAsia="zh-CN"/>
        </w:rPr>
        <w:t xml:space="preserve">interaction. See below: </w:t>
      </w:r>
    </w:p>
    <w:tbl>
      <w:tblPr>
        <w:tblStyle w:val="a7"/>
        <w:tblW w:w="0" w:type="auto"/>
        <w:tblLook w:val="04A0" w:firstRow="1" w:lastRow="0" w:firstColumn="1" w:lastColumn="0" w:noHBand="0" w:noVBand="1"/>
      </w:tblPr>
      <w:tblGrid>
        <w:gridCol w:w="9631"/>
      </w:tblGrid>
      <w:tr w:rsidR="00C85DB4" w14:paraId="437DF3B8" w14:textId="77777777" w:rsidTr="00C85DB4">
        <w:tc>
          <w:tcPr>
            <w:tcW w:w="9631" w:type="dxa"/>
          </w:tcPr>
          <w:p w14:paraId="23B8D6AB" w14:textId="77777777" w:rsidR="00C85DB4" w:rsidRPr="00C85DB4" w:rsidRDefault="00C85DB4" w:rsidP="00C85DB4">
            <w:pPr>
              <w:overflowPunct w:val="0"/>
              <w:autoSpaceDE w:val="0"/>
              <w:autoSpaceDN w:val="0"/>
              <w:adjustRightInd w:val="0"/>
              <w:textAlignment w:val="baseline"/>
              <w:rPr>
                <w:rFonts w:eastAsiaTheme="minorEastAsia"/>
                <w:i/>
                <w:iCs/>
                <w:lang w:eastAsia="en-GB"/>
              </w:rPr>
            </w:pPr>
            <w:r w:rsidRPr="00C85DB4">
              <w:rPr>
                <w:rFonts w:eastAsiaTheme="minorEastAsia"/>
                <w:b/>
                <w:i/>
                <w:iCs/>
                <w:lang w:eastAsia="en-GB"/>
              </w:rPr>
              <w:t>Service operation name:</w:t>
            </w:r>
            <w:r w:rsidRPr="00C85DB4">
              <w:rPr>
                <w:rFonts w:eastAsiaTheme="minorEastAsia"/>
                <w:i/>
                <w:iCs/>
                <w:lang w:eastAsia="en-GB"/>
              </w:rPr>
              <w:t xml:space="preserve"> </w:t>
            </w:r>
            <w:proofErr w:type="spellStart"/>
            <w:r w:rsidRPr="00C85DB4">
              <w:rPr>
                <w:rFonts w:eastAsiaTheme="minorEastAsia"/>
                <w:i/>
                <w:iCs/>
                <w:lang w:eastAsia="en-GB"/>
              </w:rPr>
              <w:t>Nsmf_PDUSession_Create</w:t>
            </w:r>
            <w:proofErr w:type="spellEnd"/>
            <w:r w:rsidRPr="00C85DB4">
              <w:rPr>
                <w:rFonts w:eastAsiaTheme="minorEastAsia"/>
                <w:i/>
                <w:iCs/>
                <w:lang w:eastAsia="en-GB"/>
              </w:rPr>
              <w:t>.</w:t>
            </w:r>
          </w:p>
          <w:p w14:paraId="05101546" w14:textId="77777777" w:rsidR="00C85DB4" w:rsidRPr="00C85DB4" w:rsidRDefault="00C85DB4" w:rsidP="00C85DB4">
            <w:pPr>
              <w:overflowPunct w:val="0"/>
              <w:autoSpaceDE w:val="0"/>
              <w:autoSpaceDN w:val="0"/>
              <w:adjustRightInd w:val="0"/>
              <w:textAlignment w:val="baseline"/>
              <w:rPr>
                <w:rFonts w:eastAsiaTheme="minorEastAsia"/>
                <w:i/>
                <w:iCs/>
                <w:lang w:eastAsia="en-GB"/>
              </w:rPr>
            </w:pPr>
            <w:r w:rsidRPr="00C85DB4">
              <w:rPr>
                <w:rFonts w:eastAsiaTheme="minorEastAsia"/>
                <w:b/>
                <w:i/>
                <w:iCs/>
                <w:lang w:eastAsia="en-GB"/>
              </w:rPr>
              <w:t xml:space="preserve">Description: </w:t>
            </w:r>
            <w:r w:rsidRPr="00C85DB4">
              <w:rPr>
                <w:rFonts w:eastAsiaTheme="minorEastAsia"/>
                <w:i/>
                <w:iCs/>
                <w:lang w:eastAsia="en-GB"/>
              </w:rPr>
              <w:t xml:space="preserve">Create </w:t>
            </w:r>
            <w:r w:rsidRPr="00C85DB4">
              <w:rPr>
                <w:rFonts w:eastAsiaTheme="minorEastAsia"/>
                <w:i/>
                <w:iCs/>
                <w:lang w:eastAsia="zh-CN"/>
              </w:rPr>
              <w:t>a new</w:t>
            </w:r>
            <w:r w:rsidRPr="00C85DB4">
              <w:rPr>
                <w:rFonts w:eastAsiaTheme="minorEastAsia"/>
                <w:i/>
                <w:iCs/>
                <w:lang w:eastAsia="en-GB"/>
              </w:rPr>
              <w:t xml:space="preserve"> PDU Session in the H-SMF or SMF or create an association with an existing PDN connection in the home SMF+PGW-C</w:t>
            </w:r>
            <w:r w:rsidRPr="00C85DB4">
              <w:rPr>
                <w:rFonts w:eastAsiaTheme="minorEastAsia"/>
                <w:i/>
                <w:iCs/>
                <w:lang w:eastAsia="zh-CN"/>
              </w:rPr>
              <w:t>.</w:t>
            </w:r>
          </w:p>
          <w:p w14:paraId="550CC5EA" w14:textId="77777777" w:rsidR="00C85DB4" w:rsidRPr="00C85DB4" w:rsidRDefault="00C85DB4" w:rsidP="00C85DB4">
            <w:pPr>
              <w:overflowPunct w:val="0"/>
              <w:autoSpaceDE w:val="0"/>
              <w:autoSpaceDN w:val="0"/>
              <w:adjustRightInd w:val="0"/>
              <w:textAlignment w:val="baseline"/>
              <w:rPr>
                <w:rFonts w:eastAsiaTheme="minorEastAsia"/>
                <w:i/>
                <w:iCs/>
                <w:lang w:eastAsia="en-GB"/>
              </w:rPr>
            </w:pPr>
            <w:r w:rsidRPr="00C85DB4">
              <w:rPr>
                <w:rFonts w:eastAsiaTheme="minorEastAsia"/>
                <w:b/>
                <w:i/>
                <w:iCs/>
                <w:lang w:eastAsia="en-GB"/>
              </w:rPr>
              <w:t xml:space="preserve">Input, </w:t>
            </w:r>
            <w:proofErr w:type="gramStart"/>
            <w:r w:rsidRPr="00C85DB4">
              <w:rPr>
                <w:rFonts w:eastAsiaTheme="minorEastAsia"/>
                <w:b/>
                <w:i/>
                <w:iCs/>
                <w:lang w:eastAsia="en-GB"/>
              </w:rPr>
              <w:t>Required</w:t>
            </w:r>
            <w:proofErr w:type="gramEnd"/>
            <w:r w:rsidRPr="00C85DB4">
              <w:rPr>
                <w:rFonts w:eastAsiaTheme="minorEastAsia"/>
                <w:b/>
                <w:i/>
                <w:iCs/>
                <w:lang w:eastAsia="en-GB"/>
              </w:rPr>
              <w:t>:</w:t>
            </w:r>
            <w:r w:rsidRPr="00C85DB4">
              <w:rPr>
                <w:rFonts w:eastAsiaTheme="minorEastAsia"/>
                <w:i/>
                <w:iCs/>
                <w:lang w:eastAsia="en-GB"/>
              </w:rPr>
              <w:t xml:space="preserve"> SUPI, V-SMF ID or I-SMF ID, V-SMF SM Context ID or I-SMF SM Context ID, DNN,</w:t>
            </w:r>
            <w:r w:rsidRPr="00C85DB4">
              <w:rPr>
                <w:rFonts w:eastAsiaTheme="minorEastAsia"/>
                <w:i/>
                <w:iCs/>
                <w:lang w:eastAsia="zh-CN"/>
              </w:rPr>
              <w:t xml:space="preserve"> </w:t>
            </w:r>
            <w:r w:rsidRPr="00C85DB4">
              <w:rPr>
                <w:rFonts w:eastAsiaTheme="minorEastAsia"/>
                <w:i/>
                <w:iCs/>
                <w:lang w:eastAsia="en-GB"/>
              </w:rPr>
              <w:t>V-CN Tunnel Info or I-UPF Tunnel Info</w:t>
            </w:r>
            <w:r w:rsidRPr="00C85DB4">
              <w:rPr>
                <w:rFonts w:eastAsiaTheme="minorEastAsia"/>
                <w:i/>
                <w:iCs/>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C85DB4">
              <w:rPr>
                <w:rFonts w:eastAsiaTheme="minorEastAsia"/>
                <w:i/>
                <w:iCs/>
                <w:lang w:eastAsia="en-GB"/>
              </w:rPr>
              <w:t>.</w:t>
            </w:r>
          </w:p>
          <w:p w14:paraId="25442CF8" w14:textId="6B91FD2E" w:rsidR="00C85DB4" w:rsidRPr="00C85DB4" w:rsidRDefault="00C85DB4" w:rsidP="00C85DB4">
            <w:pPr>
              <w:overflowPunct w:val="0"/>
              <w:autoSpaceDE w:val="0"/>
              <w:autoSpaceDN w:val="0"/>
              <w:adjustRightInd w:val="0"/>
              <w:textAlignment w:val="baseline"/>
              <w:rPr>
                <w:rFonts w:eastAsiaTheme="minorEastAsia"/>
                <w:i/>
                <w:iCs/>
                <w:lang w:eastAsia="en-GB"/>
              </w:rPr>
            </w:pPr>
            <w:r w:rsidRPr="00C85DB4">
              <w:rPr>
                <w:rFonts w:eastAsiaTheme="minorEastAsia"/>
                <w:b/>
                <w:i/>
                <w:iCs/>
                <w:lang w:eastAsia="en-GB"/>
              </w:rPr>
              <w:t>Input, Optional:</w:t>
            </w:r>
            <w:r w:rsidRPr="00C85DB4">
              <w:rPr>
                <w:rFonts w:eastAsiaTheme="minorEastAsia"/>
                <w:i/>
                <w:iCs/>
                <w:lang w:eastAsia="en-GB"/>
              </w:rPr>
              <w:t xml:space="preserve"> S-NSSAI, Alternative S-NSSAI, PCO, Requested PDU Session Type, 5GSM Core Network Capability, Requested SSC mode, PDU Session ID, Number Of Packet Filters, </w:t>
            </w:r>
            <w:r w:rsidRPr="00C85DB4">
              <w:rPr>
                <w:rFonts w:eastAsiaTheme="minorEastAsia"/>
                <w:i/>
                <w:iCs/>
                <w:lang w:eastAsia="zh-CN"/>
              </w:rPr>
              <w:t>UE location information, subscription get notified of PDU Session status change</w:t>
            </w:r>
            <w:r w:rsidRPr="00C85DB4">
              <w:rPr>
                <w:rFonts w:eastAsiaTheme="minorEastAsia"/>
                <w:i/>
                <w:iCs/>
                <w:lang w:eastAsia="en-GB"/>
              </w:rPr>
              <w:t xml:space="preserve">, PEI, GPSI, AN type, PCF ID, PCF Group ID, DNN Selection Mode, UE's Routing Indicator optionally with Home Network Public Key identifier or UDM Group ID for the UE, Always-on PDU Session Requested, Control Plane </w:t>
            </w:r>
            <w:proofErr w:type="spellStart"/>
            <w:r w:rsidRPr="00C85DB4">
              <w:rPr>
                <w:rFonts w:eastAsiaTheme="minorEastAsia"/>
                <w:i/>
                <w:iCs/>
                <w:lang w:eastAsia="en-GB"/>
              </w:rPr>
              <w:t>CIoT</w:t>
            </w:r>
            <w:proofErr w:type="spellEnd"/>
            <w:r w:rsidRPr="00C85DB4">
              <w:rPr>
                <w:rFonts w:eastAsiaTheme="minorEastAsia"/>
                <w:i/>
                <w:iCs/>
                <w:lang w:eastAsia="en-GB"/>
              </w:rP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w:t>
            </w:r>
            <w:r w:rsidRPr="00C85DB4">
              <w:rPr>
                <w:rFonts w:eastAsiaTheme="minorEastAsia"/>
                <w:i/>
                <w:iCs/>
                <w:highlight w:val="yellow"/>
                <w:lang w:eastAsia="en-GB"/>
              </w:rPr>
              <w:t>HR-SBO request indication, VPLMN EASDF/Local DNS Server/Resolver IP address, DNS security information of VPLMN EASDF/Local DNS Server/Resolver, [ECS Address Configuration Information associated with PLMN ID of visited network],</w:t>
            </w:r>
            <w:r w:rsidRPr="00C85DB4">
              <w:rPr>
                <w:rFonts w:eastAsiaTheme="minorEastAsia"/>
                <w:i/>
                <w:iCs/>
                <w:lang w:eastAsia="en-GB"/>
              </w:rPr>
              <w:t xml:space="preserve"> Indication of 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w:t>
            </w:r>
          </w:p>
        </w:tc>
      </w:tr>
    </w:tbl>
    <w:p w14:paraId="2DF2051C" w14:textId="38BAD37F" w:rsidR="009C55BF" w:rsidRDefault="009C55BF" w:rsidP="00C85DB4">
      <w:pPr>
        <w:rPr>
          <w:b/>
          <w:bCs/>
          <w:noProof/>
          <w:lang w:eastAsia="zh-CN"/>
        </w:rPr>
      </w:pPr>
    </w:p>
    <w:p w14:paraId="72507E2F" w14:textId="7AF53ED6" w:rsidR="009C55BF" w:rsidRDefault="009C55BF" w:rsidP="00C85DB4">
      <w:pPr>
        <w:rPr>
          <w:noProof/>
          <w:lang w:eastAsia="zh-CN"/>
        </w:rPr>
      </w:pPr>
      <w:r w:rsidRPr="009C55BF">
        <w:rPr>
          <w:noProof/>
          <w:lang w:eastAsia="zh-CN"/>
        </w:rPr>
        <w:t xml:space="preserve">Also </w:t>
      </w:r>
      <w:r>
        <w:rPr>
          <w:noProof/>
          <w:lang w:eastAsia="zh-CN"/>
        </w:rPr>
        <w:t xml:space="preserve">shown in Figure 1-3, </w:t>
      </w:r>
      <w:r w:rsidR="00A4035B">
        <w:rPr>
          <w:noProof/>
          <w:lang w:eastAsia="zh-CN"/>
        </w:rPr>
        <w:t xml:space="preserve">the Edge Deployment information is provided to UDR via NEF. </w:t>
      </w:r>
    </w:p>
    <w:p w14:paraId="10500F03" w14:textId="4B990C4B" w:rsidR="00A4035B" w:rsidRDefault="00A4035B" w:rsidP="00A4035B">
      <w:pPr>
        <w:rPr>
          <w:noProof/>
          <w:lang w:eastAsia="zh-CN"/>
        </w:rPr>
      </w:pPr>
      <w:r>
        <w:rPr>
          <w:noProof/>
          <w:lang w:eastAsia="zh-CN"/>
        </w:rPr>
        <w:t xml:space="preserve">Step 1: As described in Figure 1-3 of TS 23.548, the AF provides the Edge Deployment Information to UDR via NEF. </w:t>
      </w:r>
    </w:p>
    <w:p w14:paraId="7BA1D6AF" w14:textId="49796E37" w:rsidR="00A4035B" w:rsidRDefault="00A4035B" w:rsidP="00A4035B">
      <w:pPr>
        <w:rPr>
          <w:noProof/>
          <w:lang w:eastAsia="zh-CN"/>
        </w:rPr>
      </w:pPr>
      <w:r>
        <w:rPr>
          <w:noProof/>
          <w:lang w:eastAsia="zh-CN"/>
        </w:rPr>
        <w:t xml:space="preserve">Step 2: As described in Figure 6.2.3.4.3-1 of TS 23.548, the SMF subscribes the EDI to NEF and the NEF may retrieve the EDI from UDR and then notify to SMF. The SMF cannot directly subscribe or get the EDI from UDR. </w:t>
      </w:r>
    </w:p>
    <w:p w14:paraId="2D788A3C" w14:textId="35EB90DF" w:rsidR="00A4035B" w:rsidRDefault="00A4035B" w:rsidP="00A4035B">
      <w:pPr>
        <w:rPr>
          <w:noProof/>
          <w:lang w:eastAsia="zh-CN"/>
        </w:rPr>
      </w:pPr>
      <w:r>
        <w:rPr>
          <w:noProof/>
          <w:lang w:eastAsia="zh-CN"/>
        </w:rPr>
        <w:t xml:space="preserve">The SMF gets the EDI from UDR via NEF indirectly, and not </w:t>
      </w:r>
      <w:r w:rsidR="005F6002">
        <w:rPr>
          <w:noProof/>
          <w:lang w:eastAsia="zh-CN"/>
        </w:rPr>
        <w:t xml:space="preserve">directly consume </w:t>
      </w:r>
      <w:r>
        <w:rPr>
          <w:noProof/>
          <w:lang w:eastAsia="zh-CN"/>
        </w:rPr>
        <w:t>SBI between SMF and UDR.</w:t>
      </w:r>
    </w:p>
    <w:p w14:paraId="24613732" w14:textId="54538BD6" w:rsidR="00A4035B" w:rsidRPr="009C55BF" w:rsidRDefault="00A4035B" w:rsidP="00A4035B">
      <w:pPr>
        <w:jc w:val="center"/>
        <w:rPr>
          <w:noProof/>
          <w:lang w:eastAsia="zh-CN"/>
        </w:rPr>
      </w:pPr>
      <w:r w:rsidRPr="00D44E13">
        <w:object w:dxaOrig="5315" w:dyaOrig="3306" w14:anchorId="408F4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05pt;height:165.95pt" o:ole="">
            <v:imagedata r:id="rId13" o:title=""/>
          </v:shape>
          <o:OLEObject Type="Embed" ProgID="Visio.Drawing.11" ShapeID="_x0000_i1025" DrawAspect="Content" ObjectID="_1800453702" r:id="rId14"/>
        </w:object>
      </w:r>
    </w:p>
    <w:p w14:paraId="02BF6C1B" w14:textId="38323B88" w:rsidR="00A4035B" w:rsidRDefault="00A4035B" w:rsidP="00A4035B">
      <w:pPr>
        <w:pStyle w:val="TH"/>
        <w:rPr>
          <w:lang w:eastAsia="en-GB"/>
        </w:rPr>
      </w:pPr>
      <w:r>
        <w:t xml:space="preserve">Figure </w:t>
      </w:r>
      <w:r>
        <w:rPr>
          <w:lang w:val="en-US" w:eastAsia="zh-CN"/>
        </w:rPr>
        <w:t>1</w:t>
      </w:r>
      <w:r>
        <w:t>-4: Example of Edge Deployment Information configuration procedure</w:t>
      </w:r>
    </w:p>
    <w:p w14:paraId="0FDE397F" w14:textId="524150A7" w:rsidR="00C85DB4" w:rsidRPr="006409C4" w:rsidRDefault="00C85DB4" w:rsidP="00C85DB4">
      <w:pPr>
        <w:rPr>
          <w:b/>
          <w:bCs/>
          <w:noProof/>
          <w:lang w:eastAsia="zh-CN"/>
        </w:rPr>
      </w:pPr>
      <w:r w:rsidRPr="006409C4">
        <w:rPr>
          <w:rFonts w:hint="eastAsia"/>
          <w:b/>
          <w:bCs/>
          <w:noProof/>
          <w:lang w:eastAsia="zh-CN"/>
        </w:rPr>
        <w:t>Observation</w:t>
      </w:r>
      <w:r w:rsidRPr="006409C4">
        <w:rPr>
          <w:b/>
          <w:bCs/>
          <w:noProof/>
          <w:lang w:eastAsia="zh-CN"/>
        </w:rPr>
        <w:t xml:space="preserve"> </w:t>
      </w:r>
      <w:r>
        <w:rPr>
          <w:b/>
          <w:bCs/>
          <w:noProof/>
          <w:lang w:eastAsia="zh-CN"/>
        </w:rPr>
        <w:t>3</w:t>
      </w:r>
      <w:r w:rsidRPr="006409C4">
        <w:rPr>
          <w:rFonts w:hint="eastAsia"/>
          <w:b/>
          <w:bCs/>
          <w:noProof/>
          <w:lang w:eastAsia="zh-CN"/>
        </w:rPr>
        <w:t>:</w:t>
      </w:r>
      <w:r w:rsidRPr="006409C4">
        <w:rPr>
          <w:b/>
          <w:bCs/>
          <w:noProof/>
          <w:lang w:eastAsia="zh-CN"/>
        </w:rPr>
        <w:t xml:space="preserve"> </w:t>
      </w:r>
      <w:r>
        <w:rPr>
          <w:b/>
          <w:bCs/>
          <w:noProof/>
          <w:lang w:eastAsia="zh-CN"/>
        </w:rPr>
        <w:t>New network features may impact the i</w:t>
      </w:r>
      <w:r w:rsidRPr="00C85DB4">
        <w:rPr>
          <w:b/>
          <w:bCs/>
          <w:noProof/>
          <w:lang w:eastAsia="zh-CN"/>
        </w:rPr>
        <w:t xml:space="preserve">nteractions between </w:t>
      </w:r>
      <w:r>
        <w:rPr>
          <w:b/>
          <w:bCs/>
          <w:noProof/>
          <w:lang w:eastAsia="zh-CN"/>
        </w:rPr>
        <w:t xml:space="preserve">leagcy </w:t>
      </w:r>
      <w:r w:rsidRPr="00C85DB4">
        <w:rPr>
          <w:b/>
          <w:bCs/>
          <w:noProof/>
          <w:lang w:eastAsia="zh-CN"/>
        </w:rPr>
        <w:t xml:space="preserve">NFs and </w:t>
      </w:r>
      <w:r>
        <w:rPr>
          <w:b/>
          <w:bCs/>
          <w:noProof/>
          <w:lang w:eastAsia="zh-CN"/>
        </w:rPr>
        <w:t xml:space="preserve">between core network and </w:t>
      </w:r>
      <w:r w:rsidRPr="00C85DB4">
        <w:rPr>
          <w:b/>
          <w:bCs/>
          <w:noProof/>
          <w:lang w:eastAsia="zh-CN"/>
        </w:rPr>
        <w:t>UE</w:t>
      </w:r>
      <w:r>
        <w:rPr>
          <w:b/>
          <w:bCs/>
          <w:noProof/>
          <w:lang w:eastAsia="zh-CN"/>
        </w:rPr>
        <w:t xml:space="preserve">. </w:t>
      </w:r>
      <w:r w:rsidR="005F6002">
        <w:rPr>
          <w:b/>
          <w:bCs/>
          <w:noProof/>
          <w:lang w:eastAsia="zh-CN"/>
        </w:rPr>
        <w:t xml:space="preserve">Also, some interaction between NFs are not fully SBI. </w:t>
      </w:r>
    </w:p>
    <w:p w14:paraId="1A1522CA" w14:textId="23C8BCB6" w:rsidR="00D36396" w:rsidRPr="0009108F" w:rsidRDefault="00D36396" w:rsidP="00D36396">
      <w:pPr>
        <w:pStyle w:val="CRCoverPage"/>
        <w:rPr>
          <w:b/>
          <w:noProof/>
        </w:rPr>
      </w:pPr>
      <w:r w:rsidRPr="00C524DD">
        <w:rPr>
          <w:b/>
          <w:noProof/>
        </w:rPr>
        <w:t>1</w:t>
      </w:r>
      <w:r>
        <w:rPr>
          <w:b/>
          <w:noProof/>
        </w:rPr>
        <w:t>.</w:t>
      </w:r>
      <w:r>
        <w:rPr>
          <w:b/>
          <w:noProof/>
        </w:rPr>
        <w:t>2</w:t>
      </w:r>
      <w:r w:rsidRPr="0009108F">
        <w:rPr>
          <w:b/>
          <w:noProof/>
        </w:rPr>
        <w:t xml:space="preserve">. </w:t>
      </w:r>
      <w:r>
        <w:rPr>
          <w:b/>
          <w:noProof/>
        </w:rPr>
        <w:t>New requirements to network architeture</w:t>
      </w:r>
    </w:p>
    <w:p w14:paraId="19F8D32E" w14:textId="68C57735" w:rsidR="00C85DB4" w:rsidRPr="00C85DB4" w:rsidRDefault="007651E3" w:rsidP="001701A6">
      <w:pPr>
        <w:rPr>
          <w:noProof/>
          <w:lang w:eastAsia="zh-CN"/>
        </w:rPr>
      </w:pPr>
      <w:r>
        <w:rPr>
          <w:noProof/>
          <w:lang w:eastAsia="zh-CN"/>
        </w:rPr>
        <w:t xml:space="preserve">Firstly, </w:t>
      </w:r>
      <w:r w:rsidR="00AE6827">
        <w:rPr>
          <w:noProof/>
          <w:lang w:eastAsia="zh-CN"/>
        </w:rPr>
        <w:t xml:space="preserve">different </w:t>
      </w:r>
      <w:r w:rsidR="00AE6827" w:rsidRPr="00AE6827">
        <w:rPr>
          <w:noProof/>
          <w:lang w:eastAsia="zh-CN"/>
        </w:rPr>
        <w:t>operators have different requirements. And it is not possible for MNO to deploy all of the NFs</w:t>
      </w:r>
      <w:r w:rsidR="00AE6827">
        <w:rPr>
          <w:noProof/>
          <w:lang w:eastAsia="zh-CN"/>
        </w:rPr>
        <w:t xml:space="preserve"> and support all the network features. </w:t>
      </w:r>
      <w:r w:rsidR="00AE6827" w:rsidRPr="00AE6827">
        <w:rPr>
          <w:noProof/>
          <w:lang w:eastAsia="zh-CN"/>
        </w:rPr>
        <w:t xml:space="preserve">For different MNO, </w:t>
      </w:r>
      <w:r w:rsidR="00AE6827">
        <w:rPr>
          <w:noProof/>
          <w:lang w:eastAsia="zh-CN"/>
        </w:rPr>
        <w:t xml:space="preserve">if certain features are supported, </w:t>
      </w:r>
      <w:r w:rsidR="00AE6827" w:rsidRPr="00AE6827">
        <w:rPr>
          <w:noProof/>
          <w:lang w:eastAsia="zh-CN"/>
        </w:rPr>
        <w:t>it should be support flexible deployment for some of the NFs.</w:t>
      </w:r>
      <w:r w:rsidR="00AE6827">
        <w:rPr>
          <w:noProof/>
          <w:lang w:eastAsia="zh-CN"/>
        </w:rPr>
        <w:t xml:space="preserve"> See example below: </w:t>
      </w:r>
    </w:p>
    <w:p w14:paraId="6365B5E0" w14:textId="51EEA89C" w:rsidR="00C85DB4" w:rsidRDefault="00AE6827" w:rsidP="00AE6827">
      <w:pPr>
        <w:jc w:val="center"/>
        <w:rPr>
          <w:noProof/>
          <w:lang w:eastAsia="zh-CN"/>
        </w:rPr>
      </w:pPr>
      <w:r w:rsidRPr="00AE6827">
        <w:rPr>
          <w:noProof/>
          <w:lang w:eastAsia="zh-CN"/>
        </w:rPr>
        <w:drawing>
          <wp:inline distT="0" distB="0" distL="0" distR="0" wp14:anchorId="4BC73F10" wp14:editId="022B660A">
            <wp:extent cx="3714191" cy="2130430"/>
            <wp:effectExtent l="0" t="0" r="635" b="3175"/>
            <wp:docPr id="3" name="图片 1">
              <a:extLst xmlns:a="http://schemas.openxmlformats.org/drawingml/2006/main">
                <a:ext uri="{FF2B5EF4-FFF2-40B4-BE49-F238E27FC236}">
                  <a16:creationId xmlns:a16="http://schemas.microsoft.com/office/drawing/2014/main" id="{00D209E3-F4A5-4250-94A9-3D3C5FE8E0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0D209E3-F4A5-4250-94A9-3D3C5FE8E03A}"/>
                        </a:ext>
                      </a:extLst>
                    </pic:cNvPr>
                    <pic:cNvPicPr>
                      <a:picLocks noChangeAspect="1"/>
                    </pic:cNvPicPr>
                  </pic:nvPicPr>
                  <pic:blipFill>
                    <a:blip r:embed="rId15"/>
                    <a:stretch>
                      <a:fillRect/>
                    </a:stretch>
                  </pic:blipFill>
                  <pic:spPr>
                    <a:xfrm>
                      <a:off x="0" y="0"/>
                      <a:ext cx="3729104" cy="2138984"/>
                    </a:xfrm>
                    <a:prstGeom prst="rect">
                      <a:avLst/>
                    </a:prstGeom>
                  </pic:spPr>
                </pic:pic>
              </a:graphicData>
            </a:graphic>
          </wp:inline>
        </w:drawing>
      </w:r>
    </w:p>
    <w:p w14:paraId="55F631D2" w14:textId="165F6E4A" w:rsidR="00AE6827" w:rsidRDefault="00AE6827" w:rsidP="00AE6827">
      <w:pPr>
        <w:pStyle w:val="TH"/>
        <w:rPr>
          <w:lang w:eastAsia="en-GB"/>
        </w:rPr>
      </w:pPr>
      <w:bookmarkStart w:id="4" w:name="OLE_LINK4"/>
      <w:r>
        <w:t xml:space="preserve">Figure </w:t>
      </w:r>
      <w:r>
        <w:rPr>
          <w:lang w:val="en-US" w:eastAsia="zh-CN"/>
        </w:rPr>
        <w:t>1</w:t>
      </w:r>
      <w:r>
        <w:t>-</w:t>
      </w:r>
      <w:r w:rsidR="009C55BF">
        <w:t>4</w:t>
      </w:r>
      <w:r>
        <w:t>: Example of flexible NFs combination deployment</w:t>
      </w:r>
    </w:p>
    <w:bookmarkEnd w:id="4"/>
    <w:p w14:paraId="104F321B" w14:textId="2BB40573" w:rsidR="00C85DB4" w:rsidRDefault="000D0229" w:rsidP="001701A6">
      <w:pPr>
        <w:rPr>
          <w:noProof/>
          <w:lang w:eastAsia="zh-CN"/>
        </w:rPr>
      </w:pPr>
      <w:r>
        <w:rPr>
          <w:rFonts w:hint="eastAsia"/>
          <w:noProof/>
          <w:lang w:eastAsia="zh-CN"/>
        </w:rPr>
        <w:t>T</w:t>
      </w:r>
      <w:r>
        <w:rPr>
          <w:noProof/>
          <w:lang w:eastAsia="zh-CN"/>
        </w:rPr>
        <w:t xml:space="preserve">he network functions can be gathered as a pool and some NFs are general network function to realize the basic network features and some are new/enhanced network functions to support new features. In order to satisfy the requirements from different cases, only some of the NFs are selected and deployed. </w:t>
      </w:r>
      <w:r w:rsidR="000E7A14">
        <w:rPr>
          <w:noProof/>
          <w:lang w:eastAsia="zh-CN"/>
        </w:rPr>
        <w:t xml:space="preserve">If a network established for enterprise, slice related functions and data related functions are selected to deployed and any other functions such as AI related are not deployed. </w:t>
      </w:r>
    </w:p>
    <w:p w14:paraId="3441CD37" w14:textId="3D143FBE" w:rsidR="000E7A14" w:rsidRDefault="007651E3" w:rsidP="007651E3">
      <w:pPr>
        <w:rPr>
          <w:noProof/>
          <w:lang w:eastAsia="zh-CN"/>
        </w:rPr>
      </w:pPr>
      <w:r>
        <w:rPr>
          <w:noProof/>
          <w:lang w:eastAsia="zh-CN"/>
        </w:rPr>
        <w:t>Secondly, c</w:t>
      </w:r>
      <w:r w:rsidRPr="007651E3">
        <w:rPr>
          <w:noProof/>
          <w:lang w:eastAsia="zh-CN"/>
        </w:rPr>
        <w:t>onsidering the NF has already support plenty of features, so for different MNO, it may not need to support all of the functions. For example, the PCF supports several functions but the MNO or vertical may only has interests on some of the function. In local area, the vertical may only care about the QoS related or event exposure (QoS monitoring)</w:t>
      </w:r>
      <w:r>
        <w:rPr>
          <w:noProof/>
          <w:lang w:eastAsia="zh-CN"/>
        </w:rPr>
        <w:t>.</w:t>
      </w:r>
    </w:p>
    <w:p w14:paraId="4CDE3796" w14:textId="770921E8" w:rsidR="007651E3" w:rsidRDefault="007651E3" w:rsidP="007651E3">
      <w:pPr>
        <w:jc w:val="center"/>
        <w:rPr>
          <w:noProof/>
          <w:lang w:eastAsia="zh-CN"/>
        </w:rPr>
      </w:pPr>
      <w:r w:rsidRPr="007651E3">
        <w:rPr>
          <w:noProof/>
          <w:lang w:eastAsia="zh-CN"/>
        </w:rPr>
        <w:drawing>
          <wp:inline distT="0" distB="0" distL="0" distR="0" wp14:anchorId="3466BB0A" wp14:editId="7D7BB880">
            <wp:extent cx="4711990" cy="945233"/>
            <wp:effectExtent l="0" t="0" r="0" b="7620"/>
            <wp:docPr id="2049" name="Picture 1">
              <a:extLst xmlns:a="http://schemas.openxmlformats.org/drawingml/2006/main">
                <a:ext uri="{FF2B5EF4-FFF2-40B4-BE49-F238E27FC236}">
                  <a16:creationId xmlns:a16="http://schemas.microsoft.com/office/drawing/2014/main" id="{23AC7B1E-2897-4073-B0FB-022FCD1FBD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a:extLst>
                        <a:ext uri="{FF2B5EF4-FFF2-40B4-BE49-F238E27FC236}">
                          <a16:creationId xmlns:a16="http://schemas.microsoft.com/office/drawing/2014/main" id="{23AC7B1E-2897-4073-B0FB-022FCD1FBDF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34937" cy="949836"/>
                    </a:xfrm>
                    <a:prstGeom prst="rect">
                      <a:avLst/>
                    </a:prstGeom>
                    <a:noFill/>
                  </pic:spPr>
                </pic:pic>
              </a:graphicData>
            </a:graphic>
          </wp:inline>
        </w:drawing>
      </w:r>
    </w:p>
    <w:p w14:paraId="1F68BB9C" w14:textId="13FAC2C9" w:rsidR="007651E3" w:rsidRDefault="007651E3" w:rsidP="007651E3">
      <w:pPr>
        <w:pStyle w:val="TH"/>
        <w:rPr>
          <w:lang w:eastAsia="en-GB"/>
        </w:rPr>
      </w:pPr>
      <w:bookmarkStart w:id="5" w:name="OLE_LINK5"/>
      <w:r>
        <w:lastRenderedPageBreak/>
        <w:t xml:space="preserve">Figure </w:t>
      </w:r>
      <w:r>
        <w:rPr>
          <w:lang w:val="en-US" w:eastAsia="zh-CN"/>
        </w:rPr>
        <w:t>1</w:t>
      </w:r>
      <w:r>
        <w:t>-</w:t>
      </w:r>
      <w:r w:rsidR="009C55BF">
        <w:t>5</w:t>
      </w:r>
      <w:r>
        <w:t xml:space="preserve">: Example of </w:t>
      </w:r>
      <w:r>
        <w:rPr>
          <w:rFonts w:hint="eastAsia"/>
          <w:lang w:eastAsia="zh-CN"/>
        </w:rPr>
        <w:t>redu</w:t>
      </w:r>
      <w:r>
        <w:t xml:space="preserve">cing PCF functionality </w:t>
      </w:r>
    </w:p>
    <w:bookmarkEnd w:id="5"/>
    <w:p w14:paraId="274783E1" w14:textId="38699E54" w:rsidR="007651E3" w:rsidRDefault="007651E3" w:rsidP="007651E3">
      <w:pPr>
        <w:rPr>
          <w:noProof/>
          <w:lang w:eastAsia="zh-CN"/>
        </w:rPr>
      </w:pPr>
      <w:r w:rsidRPr="007651E3">
        <w:rPr>
          <w:noProof/>
          <w:lang w:eastAsia="zh-CN"/>
        </w:rPr>
        <w:t xml:space="preserve">The current service-based architecture is still not a fully service-based architecture. The SBI means that the service provided by the NF can also be reused or invoked by other NF. But in the current design in 5GS, some of the services </w:t>
      </w:r>
      <w:r>
        <w:rPr>
          <w:noProof/>
          <w:lang w:eastAsia="zh-CN"/>
        </w:rPr>
        <w:t>can</w:t>
      </w:r>
      <w:r w:rsidRPr="007651E3">
        <w:rPr>
          <w:noProof/>
          <w:lang w:eastAsia="zh-CN"/>
        </w:rPr>
        <w:t xml:space="preserve"> not be invoked</w:t>
      </w:r>
      <w:r>
        <w:rPr>
          <w:noProof/>
          <w:lang w:eastAsia="zh-CN"/>
        </w:rPr>
        <w:t xml:space="preserve"> by some NFs</w:t>
      </w:r>
      <w:r w:rsidRPr="007651E3">
        <w:rPr>
          <w:noProof/>
          <w:lang w:eastAsia="zh-CN"/>
        </w:rPr>
        <w:t>. Also, the network elements interact with UE usually via NAS message for some control plane information. For example, the UE policy, LCS, or SMS. But all of NAS messages transportation should be delivered to UE via AMF transparently, this may cause burden to AMF. For example, the UE policy is delivered to UE via UCU procedure and AMF doesn’t aware that.</w:t>
      </w:r>
      <w:r w:rsidR="008A342E">
        <w:rPr>
          <w:rFonts w:hint="eastAsia"/>
          <w:noProof/>
          <w:lang w:eastAsia="zh-CN"/>
        </w:rPr>
        <w:t xml:space="preserve"> </w:t>
      </w:r>
    </w:p>
    <w:p w14:paraId="0E3C78A5" w14:textId="737588EC" w:rsidR="007651E3" w:rsidRPr="007651E3" w:rsidRDefault="00D84BE3" w:rsidP="007651E3">
      <w:pPr>
        <w:jc w:val="center"/>
        <w:rPr>
          <w:noProof/>
          <w:lang w:eastAsia="zh-CN"/>
        </w:rPr>
      </w:pPr>
      <w:r>
        <w:rPr>
          <w:noProof/>
          <w:lang w:eastAsia="zh-CN"/>
        </w:rPr>
        <w:drawing>
          <wp:inline distT="0" distB="0" distL="0" distR="0" wp14:anchorId="3ED6FEF6" wp14:editId="62C19B24">
            <wp:extent cx="5316626" cy="1231027"/>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55556" cy="1240041"/>
                    </a:xfrm>
                    <a:prstGeom prst="rect">
                      <a:avLst/>
                    </a:prstGeom>
                    <a:noFill/>
                  </pic:spPr>
                </pic:pic>
              </a:graphicData>
            </a:graphic>
          </wp:inline>
        </w:drawing>
      </w:r>
    </w:p>
    <w:p w14:paraId="636F8D99" w14:textId="62C5C384" w:rsidR="007651E3" w:rsidRDefault="007651E3" w:rsidP="007651E3">
      <w:pPr>
        <w:pStyle w:val="TH"/>
        <w:rPr>
          <w:lang w:eastAsia="en-GB"/>
        </w:rPr>
      </w:pPr>
      <w:r>
        <w:t xml:space="preserve">Figure </w:t>
      </w:r>
      <w:r>
        <w:rPr>
          <w:lang w:val="en-US" w:eastAsia="zh-CN"/>
        </w:rPr>
        <w:t>1</w:t>
      </w:r>
      <w:r>
        <w:t>-</w:t>
      </w:r>
      <w:r w:rsidR="009C55BF">
        <w:t>6</w:t>
      </w:r>
      <w:r>
        <w:t xml:space="preserve">: Example of </w:t>
      </w:r>
      <w:r w:rsidR="00F53AC5">
        <w:rPr>
          <w:lang w:eastAsia="zh-CN"/>
        </w:rPr>
        <w:t>interaction between NFs and between core network and UE</w:t>
      </w:r>
      <w:r>
        <w:t xml:space="preserve"> </w:t>
      </w:r>
    </w:p>
    <w:p w14:paraId="58CAA613" w14:textId="77777777" w:rsidR="006409C4" w:rsidRPr="007651E3" w:rsidRDefault="006409C4" w:rsidP="001701A6">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9FDB8BB" w:rsidR="0009108F" w:rsidRPr="008A5E86" w:rsidRDefault="002D3977" w:rsidP="0009108F">
      <w:pPr>
        <w:rPr>
          <w:noProof/>
          <w:lang w:val="en-US"/>
        </w:rPr>
      </w:pPr>
      <w:r>
        <w:rPr>
          <w:noProof/>
          <w:lang w:val="en-US"/>
        </w:rPr>
        <w:t xml:space="preserve">The current network </w:t>
      </w:r>
      <w:r w:rsidR="00A55D25">
        <w:rPr>
          <w:noProof/>
          <w:lang w:val="en-US"/>
        </w:rPr>
        <w:t xml:space="preserve">architeture and functionality needs simplify to satisfy various operator’s requirements. </w:t>
      </w:r>
    </w:p>
    <w:p w14:paraId="6EB4E968" w14:textId="77777777" w:rsidR="0009108F" w:rsidRPr="0009108F" w:rsidRDefault="0009108F" w:rsidP="0009108F">
      <w:pPr>
        <w:pStyle w:val="CRCoverPage"/>
        <w:rPr>
          <w:b/>
          <w:noProof/>
        </w:rPr>
      </w:pPr>
      <w:r w:rsidRPr="0009108F">
        <w:rPr>
          <w:b/>
          <w:noProof/>
        </w:rPr>
        <w:t>3. Conclusions</w:t>
      </w:r>
    </w:p>
    <w:p w14:paraId="2D6B330B" w14:textId="7423751D" w:rsidR="0009108F" w:rsidRPr="0009108F" w:rsidRDefault="00C85DB4" w:rsidP="00C85DB4">
      <w:pPr>
        <w:rPr>
          <w:noProof/>
        </w:rPr>
      </w:pPr>
      <w:r>
        <w:rPr>
          <w:noProof/>
        </w:rPr>
        <w:t>The network architecture should be designed to support v</w:t>
      </w:r>
      <w:r w:rsidRPr="00C85DB4">
        <w:rPr>
          <w:noProof/>
        </w:rPr>
        <w:t>arious operator’s requirements. If certain network features</w:t>
      </w:r>
      <w:r>
        <w:rPr>
          <w:noProof/>
        </w:rPr>
        <w:t xml:space="preserve"> are deployed</w:t>
      </w:r>
      <w:r w:rsidRPr="00C85DB4">
        <w:rPr>
          <w:noProof/>
        </w:rPr>
        <w:t>, only the related NFs combination sets and required functionality should be deployed</w:t>
      </w:r>
      <w:r>
        <w:rPr>
          <w:noProof/>
        </w:rPr>
        <w:t>, not all the functionality</w:t>
      </w:r>
      <w:r w:rsidRPr="00C85DB4">
        <w:rPr>
          <w:noProof/>
        </w:rPr>
        <w:t>.</w:t>
      </w:r>
      <w:r>
        <w:rPr>
          <w:rFonts w:hint="eastAsia"/>
          <w:noProof/>
          <w:lang w:eastAsia="zh-CN"/>
        </w:rPr>
        <w:t xml:space="preserve"> </w:t>
      </w:r>
      <w:r>
        <w:rPr>
          <w:noProof/>
          <w:lang w:eastAsia="zh-CN"/>
        </w:rPr>
        <w:t xml:space="preserve">The 6G system is supposed to </w:t>
      </w:r>
      <w:r>
        <w:rPr>
          <w:noProof/>
        </w:rPr>
        <w:t>s</w:t>
      </w:r>
      <w:r w:rsidRPr="00C85DB4">
        <w:rPr>
          <w:noProof/>
        </w:rPr>
        <w:t>upport flexible and light weight service based interaction between NFs</w:t>
      </w:r>
      <w:r>
        <w:rPr>
          <w:noProof/>
        </w:rPr>
        <w:t xml:space="preserve"> to improve efficiency</w:t>
      </w:r>
      <w:r w:rsidRPr="00C85DB4">
        <w:rPr>
          <w:noProof/>
        </w:rPr>
        <w:t>.</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407B2012"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v0.1.</w:t>
      </w:r>
      <w:r w:rsidR="00E53D3A">
        <w:rPr>
          <w:noProof/>
          <w:lang w:val="en-US"/>
        </w:rPr>
        <w:t>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6595D"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A55D25">
        <w:rPr>
          <w:rFonts w:ascii="Arial" w:hAnsi="Arial" w:cs="Arial"/>
          <w:noProof/>
          <w:color w:val="0000FF"/>
          <w:sz w:val="28"/>
          <w:szCs w:val="28"/>
        </w:rPr>
        <w:t>, all new text</w:t>
      </w:r>
      <w:r w:rsidRPr="0009108F">
        <w:rPr>
          <w:rFonts w:ascii="Arial" w:hAnsi="Arial" w:cs="Arial"/>
          <w:noProof/>
          <w:color w:val="0000FF"/>
          <w:sz w:val="28"/>
          <w:szCs w:val="28"/>
        </w:rPr>
        <w:t xml:space="preserve"> * * * *</w:t>
      </w:r>
    </w:p>
    <w:p w14:paraId="703C8726" w14:textId="1C1F4763" w:rsidR="0009108F" w:rsidRPr="00AD7C25" w:rsidRDefault="0009108F" w:rsidP="0009108F">
      <w:pPr>
        <w:rPr>
          <w:noProof/>
          <w:lang w:val="en-US"/>
        </w:rPr>
      </w:pPr>
    </w:p>
    <w:p w14:paraId="67FC9313" w14:textId="77777777" w:rsidR="00A55D25" w:rsidRDefault="00A55D25" w:rsidP="00A55D25">
      <w:pPr>
        <w:pStyle w:val="2"/>
      </w:pPr>
      <w:r>
        <w:t>5.x</w:t>
      </w:r>
      <w:r>
        <w:tab/>
        <w:t>Network simplification</w:t>
      </w:r>
    </w:p>
    <w:p w14:paraId="5FA339A9" w14:textId="77777777" w:rsidR="00A55D25" w:rsidRDefault="00A55D25" w:rsidP="00A55D25">
      <w:pPr>
        <w:pStyle w:val="3"/>
      </w:pPr>
      <w:bookmarkStart w:id="6" w:name="_Toc355779204"/>
      <w:bookmarkStart w:id="7" w:name="_Toc354586742"/>
      <w:bookmarkStart w:id="8" w:name="_Toc354590101"/>
      <w:bookmarkEnd w:id="6"/>
      <w:bookmarkEnd w:id="7"/>
      <w:bookmarkEnd w:id="8"/>
      <w:r>
        <w:t>5.x.1</w:t>
      </w:r>
      <w:r>
        <w:tab/>
        <w:t>Description</w:t>
      </w:r>
    </w:p>
    <w:p w14:paraId="13E7E89B" w14:textId="77777777" w:rsidR="00A55D25" w:rsidRDefault="00A55D25" w:rsidP="00A55D25">
      <w:r>
        <w:t>The current 5G system architecture is designed from release 15 and the 5GS supports Service-Based Architecture and the interaction between each network function is based on SBI. The SBI architecture brings more flexibility to enhance the network features. And as the network supports more and more functions since release 15, there are some observations below that the overall network architecture:</w:t>
      </w:r>
    </w:p>
    <w:p w14:paraId="42D33E7A" w14:textId="77777777" w:rsidR="00A55D25" w:rsidRDefault="00A55D25" w:rsidP="00A55D25">
      <w:pPr>
        <w:pStyle w:val="B1"/>
      </w:pPr>
      <w:r>
        <w:t>-</w:t>
      </w:r>
      <w:r>
        <w:tab/>
        <w:t xml:space="preserve">In each release, several new network features are introduced and supported. </w:t>
      </w:r>
    </w:p>
    <w:p w14:paraId="3D10A2B1" w14:textId="77777777" w:rsidR="00A55D25" w:rsidRDefault="00A55D25" w:rsidP="00A55D25">
      <w:pPr>
        <w:pStyle w:val="B1"/>
      </w:pPr>
      <w:r>
        <w:t>-</w:t>
      </w:r>
      <w:r>
        <w:tab/>
        <w:t xml:space="preserve">In order to support such new network features, new network functions (NFs) are defined and introduced in network architecture. </w:t>
      </w:r>
    </w:p>
    <w:p w14:paraId="423E2802" w14:textId="77777777" w:rsidR="00A55D25" w:rsidRDefault="00A55D25" w:rsidP="00A55D25">
      <w:pPr>
        <w:pStyle w:val="B1"/>
      </w:pPr>
      <w:r>
        <w:t>-</w:t>
      </w:r>
      <w:r>
        <w:tab/>
        <w:t xml:space="preserve">In order to realize the new network features, new interactions and services are defined between NFs. </w:t>
      </w:r>
    </w:p>
    <w:p w14:paraId="6591A80B" w14:textId="77777777" w:rsidR="00A55D25" w:rsidRDefault="00A55D25" w:rsidP="00A55D25">
      <w:pPr>
        <w:rPr>
          <w:rFonts w:eastAsia="等线"/>
          <w:lang w:eastAsia="zh-CN"/>
        </w:rPr>
      </w:pPr>
      <w:r>
        <w:rPr>
          <w:rFonts w:eastAsia="等线"/>
          <w:lang w:eastAsia="zh-CN"/>
        </w:rPr>
        <w:lastRenderedPageBreak/>
        <w:t>In each release, several</w:t>
      </w:r>
      <w:r>
        <w:t xml:space="preserve"> new network features are introduced such as network slice in R15, 5G-LAN in R16, edge computing enhancement in R17, service based UPF in R18 and etc. Also, the network still needs to support and enhance the legacy service including the IMS, SMS, PWS from R15. For example, in R19, the IMS is supported via satellite.</w:t>
      </w:r>
    </w:p>
    <w:p w14:paraId="1FE8AD9A" w14:textId="77777777" w:rsidR="00A55D25" w:rsidRDefault="00A55D25" w:rsidP="00A55D25">
      <w:pPr>
        <w:rPr>
          <w:rFonts w:eastAsia="Times New Roman"/>
        </w:rPr>
      </w:pPr>
      <w:r>
        <w:t xml:space="preserve">In order to support the new features, some of new NFs are introduced in network architecture. For example, from R15 the slice related NFs are introduced: NSSF, NSACF, NSSAAF. And in order to support data collection features, in AIML topic the related NFs are introduced: DCCF, ADRF, NWDAF, MFAF. </w:t>
      </w:r>
    </w:p>
    <w:p w14:paraId="3C58AD3C" w14:textId="77777777" w:rsidR="00A55D25" w:rsidRDefault="00A55D25" w:rsidP="00A55D25">
      <w:r>
        <w:t xml:space="preserve">In order to support the newly introduced network features, new services should be defined for new NFs. For example, in R17, it introduces EASDF to support enhancement of EAS discovery and new services defined for EASDF. Also, it may also impact the legacy NFs and enhance the legacy services. For example, the NEF and UDR should be enhanced to support Edge deployment information provision. For some of the network features, it may also bring impact to UE, for example, enhance parameters involved in the NAS messages. </w:t>
      </w:r>
    </w:p>
    <w:p w14:paraId="30FAAACB" w14:textId="77777777" w:rsidR="00A55D25" w:rsidRDefault="00A55D25" w:rsidP="00A55D25">
      <w:pPr>
        <w:rPr>
          <w:rFonts w:eastAsia="等线"/>
          <w:lang w:eastAsia="zh-CN"/>
        </w:rPr>
      </w:pPr>
      <w:r>
        <w:rPr>
          <w:rFonts w:eastAsia="等线"/>
          <w:lang w:eastAsia="zh-CN"/>
        </w:rPr>
        <w:t xml:space="preserve">New network features, new NFs and new services definition bring challenges to MNO. There are the following drawbacks that existing in current network architecture: </w:t>
      </w:r>
    </w:p>
    <w:p w14:paraId="1B76F8FA" w14:textId="77777777" w:rsidR="00A55D25" w:rsidRDefault="00A55D25" w:rsidP="00A55D25">
      <w:pPr>
        <w:numPr>
          <w:ilvl w:val="0"/>
          <w:numId w:val="6"/>
        </w:numPr>
        <w:rPr>
          <w:rFonts w:eastAsia="Times New Roman"/>
        </w:rPr>
      </w:pPr>
      <w:r>
        <w:t xml:space="preserve">The current network architecture cannot meet the various requirement from MNO. </w:t>
      </w:r>
    </w:p>
    <w:p w14:paraId="3E3A5062" w14:textId="77777777" w:rsidR="00A55D25" w:rsidRDefault="00A55D25" w:rsidP="00A55D25">
      <w:pPr>
        <w:numPr>
          <w:ilvl w:val="0"/>
          <w:numId w:val="6"/>
        </w:numPr>
      </w:pPr>
      <w:r>
        <w:t xml:space="preserve">The current network architecture brings high investment to MNO. </w:t>
      </w:r>
    </w:p>
    <w:p w14:paraId="5E2A96F7" w14:textId="77777777" w:rsidR="00A55D25" w:rsidRDefault="00A55D25" w:rsidP="00A55D25">
      <w:pPr>
        <w:numPr>
          <w:ilvl w:val="0"/>
          <w:numId w:val="6"/>
        </w:numPr>
      </w:pPr>
      <w:r>
        <w:rPr>
          <w:rFonts w:eastAsia="等线"/>
          <w:lang w:eastAsia="zh-CN"/>
        </w:rPr>
        <w:t xml:space="preserve">The current service interaction doesn’t bring convenience between NFs. </w:t>
      </w:r>
    </w:p>
    <w:p w14:paraId="22EE79FE" w14:textId="77777777" w:rsidR="00A55D25" w:rsidRDefault="00A55D25" w:rsidP="00A55D25">
      <w:pPr>
        <w:numPr>
          <w:ilvl w:val="0"/>
          <w:numId w:val="6"/>
        </w:numPr>
      </w:pPr>
      <w:bookmarkStart w:id="9" w:name="OLE_LINK6"/>
      <w:r>
        <w:rPr>
          <w:rFonts w:eastAsia="等线"/>
          <w:lang w:eastAsia="zh-CN"/>
        </w:rPr>
        <w:t xml:space="preserve">There exists plenty of redundant parameters in </w:t>
      </w:r>
      <w:r>
        <w:t xml:space="preserve">services defined between NFs and between UE and NFs. </w:t>
      </w:r>
    </w:p>
    <w:bookmarkEnd w:id="9"/>
    <w:p w14:paraId="31CACD35" w14:textId="77777777" w:rsidR="00A55D25" w:rsidRDefault="00A55D25" w:rsidP="00A55D25">
      <w:r>
        <w:t xml:space="preserve">The MNO has various requirements on network. Some operators only have the requirements on legacy service, e.g.: voice, but some of the operators have higher interests on new services. But the current network architecture becomes more and more complex and doesn’t have a clear guidance to MNO how to support certain interested features. Also, some of the NFs support several functions and in order to support certain network features, how to select such functions is unclear. </w:t>
      </w:r>
    </w:p>
    <w:p w14:paraId="4C2F2C1E" w14:textId="77777777" w:rsidR="00A55D25" w:rsidRDefault="00A55D25" w:rsidP="00A55D25">
      <w:r>
        <w:t xml:space="preserve">Increment of the NFs and service flow brings more investment for MNO to real deployment. Also, it is a huge challenge to the network maintenance. </w:t>
      </w:r>
    </w:p>
    <w:p w14:paraId="48BC47C6" w14:textId="70F2B084" w:rsidR="00A55D25" w:rsidRDefault="00A55D25" w:rsidP="00A55D25">
      <w:pPr>
        <w:rPr>
          <w:rFonts w:eastAsia="等线"/>
          <w:lang w:eastAsia="zh-CN"/>
        </w:rPr>
      </w:pPr>
      <w:r>
        <w:rPr>
          <w:rFonts w:eastAsia="等线"/>
          <w:lang w:eastAsia="zh-CN"/>
        </w:rPr>
        <w:t xml:space="preserve">The current service-based architecture is still not a fully service-based architecture. The SBI means that the service provided by the NF can also be reused or invoked by other NF. But in the current design in network, some of the services may not be invoked. For example, the consumer of the UDR services only includes the PCF, UDM and NEF. It means if the NF wants to retrieve the information from UDR, only first step to PCF, UDM and NEF, and then reusing the procedure defined for UDM/PCF/NEF. There is no direct interface between UDR and other NFs. So, this is still not fully service based architecture. One example is seen in Table </w:t>
      </w:r>
      <w:r w:rsidR="001938E0">
        <w:rPr>
          <w:rFonts w:eastAsia="等线"/>
          <w:lang w:eastAsia="zh-CN"/>
        </w:rPr>
        <w:t>5.</w:t>
      </w:r>
      <w:r>
        <w:rPr>
          <w:rFonts w:eastAsia="等线"/>
          <w:lang w:eastAsia="zh-CN"/>
        </w:rPr>
        <w:t>x.1</w:t>
      </w:r>
      <w:r w:rsidR="001938E0">
        <w:rPr>
          <w:rFonts w:eastAsia="等线"/>
          <w:lang w:eastAsia="zh-CN"/>
        </w:rPr>
        <w:t>-</w:t>
      </w:r>
      <w:r>
        <w:rPr>
          <w:rFonts w:eastAsia="等线"/>
          <w:lang w:eastAsia="zh-CN"/>
        </w:rPr>
        <w:t xml:space="preserve">1. </w:t>
      </w:r>
    </w:p>
    <w:p w14:paraId="7A1A5EB4" w14:textId="77777777" w:rsidR="00A55D25" w:rsidRDefault="00A55D25" w:rsidP="00A55D25">
      <w:pPr>
        <w:pStyle w:val="TH"/>
        <w:rPr>
          <w:lang w:eastAsia="en-GB"/>
        </w:rPr>
      </w:pPr>
      <w:bookmarkStart w:id="10" w:name="_Hlk189811172"/>
      <w:r>
        <w:t xml:space="preserve">Table </w:t>
      </w:r>
      <w:r>
        <w:rPr>
          <w:lang w:val="en-US" w:eastAsia="zh-CN"/>
        </w:rPr>
        <w:t>5</w:t>
      </w:r>
      <w:r>
        <w:t>.</w:t>
      </w:r>
      <w:r>
        <w:rPr>
          <w:lang w:val="en-US" w:eastAsia="zh-CN"/>
        </w:rPr>
        <w:t>x</w:t>
      </w:r>
      <w:r>
        <w:t>.1-1: Example procedure of data retrieve from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55D25" w14:paraId="5D435836" w14:textId="77777777" w:rsidTr="00A55D25">
        <w:trPr>
          <w:trHeight w:val="207"/>
        </w:trPr>
        <w:tc>
          <w:tcPr>
            <w:tcW w:w="9758" w:type="dxa"/>
            <w:tcBorders>
              <w:top w:val="single" w:sz="4" w:space="0" w:color="auto"/>
              <w:left w:val="single" w:sz="4" w:space="0" w:color="auto"/>
              <w:bottom w:val="nil"/>
              <w:right w:val="single" w:sz="4" w:space="0" w:color="auto"/>
            </w:tcBorders>
            <w:hideMark/>
          </w:tcPr>
          <w:p w14:paraId="60B00F2F" w14:textId="77777777" w:rsidR="00A55D25" w:rsidRDefault="00A55D25">
            <w:pPr>
              <w:pStyle w:val="TAL"/>
              <w:rPr>
                <w:rFonts w:eastAsia="等线"/>
                <w:lang w:eastAsia="zh-CN"/>
              </w:rPr>
            </w:pPr>
            <w:bookmarkStart w:id="11" w:name="_Hlk189835539"/>
            <w:bookmarkEnd w:id="10"/>
            <w:r>
              <w:rPr>
                <w:lang w:eastAsia="zh-CN"/>
              </w:rPr>
              <w:t xml:space="preserve">Step 1: As described in Figure 6.2.3.4.2-1 of TS 23.548, the AF provides the Edge Deployment Information to UDR via NEF. </w:t>
            </w:r>
          </w:p>
        </w:tc>
      </w:tr>
      <w:tr w:rsidR="00A55D25" w14:paraId="59747815" w14:textId="77777777" w:rsidTr="00A55D25">
        <w:trPr>
          <w:trHeight w:val="207"/>
        </w:trPr>
        <w:tc>
          <w:tcPr>
            <w:tcW w:w="9758" w:type="dxa"/>
            <w:tcBorders>
              <w:top w:val="nil"/>
              <w:left w:val="single" w:sz="4" w:space="0" w:color="auto"/>
              <w:bottom w:val="single" w:sz="4" w:space="0" w:color="auto"/>
              <w:right w:val="single" w:sz="4" w:space="0" w:color="auto"/>
            </w:tcBorders>
          </w:tcPr>
          <w:p w14:paraId="7B9BFD29" w14:textId="77777777" w:rsidR="00A55D25" w:rsidRDefault="00A55D25">
            <w:pPr>
              <w:pStyle w:val="TAL"/>
              <w:rPr>
                <w:lang w:eastAsia="zh-CN"/>
              </w:rPr>
            </w:pPr>
            <w:r>
              <w:rPr>
                <w:lang w:eastAsia="zh-CN"/>
              </w:rPr>
              <w:t xml:space="preserve">Step 2: As described in Figure 6.2.3.4.3-1 of TS 23.548, the SMF subscribes the EDI to NEF and the NEF may retrieve the EDI from UDR and then notify to SMF. </w:t>
            </w:r>
            <w:bookmarkStart w:id="12" w:name="OLE_LINK7"/>
            <w:r>
              <w:rPr>
                <w:lang w:eastAsia="zh-CN"/>
              </w:rPr>
              <w:t xml:space="preserve">The SMF cannot directly subscribe or get the EDI from UDR. </w:t>
            </w:r>
          </w:p>
          <w:bookmarkEnd w:id="12"/>
          <w:p w14:paraId="2A4BFD2A" w14:textId="77777777" w:rsidR="00A55D25" w:rsidRDefault="00A55D25">
            <w:pPr>
              <w:pStyle w:val="TAL"/>
              <w:rPr>
                <w:lang w:eastAsia="zh-CN"/>
              </w:rPr>
            </w:pPr>
          </w:p>
          <w:p w14:paraId="403C040F" w14:textId="77777777" w:rsidR="00A55D25" w:rsidRPr="00E53D3A" w:rsidRDefault="00A55D25">
            <w:pPr>
              <w:pStyle w:val="TAL"/>
              <w:rPr>
                <w:b/>
                <w:bCs/>
                <w:lang w:eastAsia="zh-CN"/>
              </w:rPr>
            </w:pPr>
            <w:r w:rsidRPr="00E53D3A">
              <w:rPr>
                <w:b/>
                <w:bCs/>
                <w:lang w:eastAsia="zh-CN"/>
              </w:rPr>
              <w:t xml:space="preserve">Observation: The SMF gets the EDI from UDR via NEF indirectly, and not SBI between SMF and UDR. </w:t>
            </w:r>
          </w:p>
        </w:tc>
      </w:tr>
      <w:bookmarkEnd w:id="11"/>
    </w:tbl>
    <w:p w14:paraId="642FA627" w14:textId="77777777" w:rsidR="00A55D25" w:rsidRDefault="00A55D25" w:rsidP="00A55D25">
      <w:pPr>
        <w:rPr>
          <w:rFonts w:eastAsia="等线"/>
          <w:lang w:eastAsia="zh-CN"/>
        </w:rPr>
      </w:pPr>
    </w:p>
    <w:p w14:paraId="13060EEC" w14:textId="77777777" w:rsidR="00A55D25" w:rsidRDefault="00A55D25" w:rsidP="00A55D25">
      <w:pPr>
        <w:rPr>
          <w:rFonts w:eastAsia="等线"/>
          <w:lang w:eastAsia="zh-CN"/>
        </w:rPr>
      </w:pPr>
      <w:r>
        <w:rPr>
          <w:rFonts w:eastAsia="等线"/>
          <w:lang w:eastAsia="zh-CN"/>
        </w:rPr>
        <w:t xml:space="preserve">Due to the network supports more and more features, there exists plenty of redundant parameters that not commercial deployment in services defined between NFs. This makes the specification more complicated to understand and also more complicated for MNO to decide whether support or not. </w:t>
      </w:r>
    </w:p>
    <w:p w14:paraId="77C658AF" w14:textId="77777777" w:rsidR="00A55D25" w:rsidRDefault="00A55D25" w:rsidP="00A55D25">
      <w:pPr>
        <w:pStyle w:val="3"/>
        <w:rPr>
          <w:rFonts w:eastAsia="Times New Roman"/>
        </w:rPr>
      </w:pPr>
      <w:bookmarkStart w:id="13" w:name="_Toc355779205"/>
      <w:bookmarkStart w:id="14" w:name="_Toc354590102"/>
      <w:bookmarkStart w:id="15" w:name="_Toc354586743"/>
      <w:bookmarkEnd w:id="13"/>
      <w:bookmarkEnd w:id="14"/>
      <w:bookmarkEnd w:id="15"/>
      <w:r>
        <w:t>5.x.2</w:t>
      </w:r>
      <w:r>
        <w:tab/>
        <w:t>Potential New Requirements needed to support the use case</w:t>
      </w:r>
    </w:p>
    <w:p w14:paraId="0F4523FE" w14:textId="77777777" w:rsidR="00A55D25" w:rsidRDefault="00A55D25" w:rsidP="00A55D25">
      <w:pPr>
        <w:rPr>
          <w:rFonts w:eastAsia="MS Mincho"/>
          <w:lang w:eastAsia="ja-JP"/>
        </w:rPr>
      </w:pPr>
      <w:r>
        <w:rPr>
          <w:lang w:eastAsia="zh-CN"/>
        </w:rPr>
        <w:t>[</w:t>
      </w:r>
      <w:r>
        <w:rPr>
          <w:lang w:val="en-US" w:eastAsia="zh-CN"/>
        </w:rPr>
        <w:t>PR 5.x.2-1</w:t>
      </w:r>
      <w:r>
        <w:rPr>
          <w:lang w:eastAsia="zh-CN"/>
        </w:rPr>
        <w:t xml:space="preserve">] </w:t>
      </w:r>
      <w:r>
        <w:rPr>
          <w:lang w:val="en-US" w:eastAsia="zh-CN"/>
        </w:rPr>
        <w:t xml:space="preserve">Based on </w:t>
      </w:r>
      <w:r>
        <w:rPr>
          <w:rFonts w:eastAsia="MS Mincho"/>
          <w:lang w:eastAsia="ja-JP"/>
        </w:rPr>
        <w:t xml:space="preserve">various operator’s </w:t>
      </w:r>
      <w:r>
        <w:rPr>
          <w:lang w:val="en-US" w:eastAsia="zh-CN"/>
        </w:rPr>
        <w:t xml:space="preserve">different </w:t>
      </w:r>
      <w:r>
        <w:rPr>
          <w:rFonts w:eastAsia="MS Mincho"/>
          <w:lang w:eastAsia="ja-JP"/>
        </w:rPr>
        <w:t>requirement</w:t>
      </w:r>
      <w:r>
        <w:rPr>
          <w:lang w:val="en-US" w:eastAsia="zh-CN"/>
        </w:rPr>
        <w:t>s, 6G</w:t>
      </w:r>
      <w:r>
        <w:rPr>
          <w:rFonts w:eastAsia="MS Mincho"/>
          <w:lang w:eastAsia="ja-JP"/>
        </w:rPr>
        <w:t xml:space="preserve"> system shall be able to support different kinds of network </w:t>
      </w:r>
      <w:r>
        <w:rPr>
          <w:lang w:val="en-US" w:eastAsia="zh-CN"/>
        </w:rPr>
        <w:t>services</w:t>
      </w:r>
      <w:r>
        <w:rPr>
          <w:rFonts w:eastAsia="MS Mincho"/>
          <w:lang w:eastAsia="ja-JP"/>
        </w:rPr>
        <w:t xml:space="preserve">, including legacy network </w:t>
      </w:r>
      <w:r>
        <w:rPr>
          <w:lang w:val="en-US" w:eastAsia="zh-CN"/>
        </w:rPr>
        <w:t>services</w:t>
      </w:r>
      <w:r>
        <w:rPr>
          <w:rFonts w:eastAsia="MS Mincho"/>
          <w:lang w:eastAsia="ja-JP"/>
        </w:rPr>
        <w:t xml:space="preserve"> and enhanced network </w:t>
      </w:r>
      <w:r>
        <w:rPr>
          <w:lang w:val="en-US" w:eastAsia="zh-CN"/>
        </w:rPr>
        <w:t>services</w:t>
      </w:r>
      <w:r>
        <w:rPr>
          <w:rFonts w:eastAsia="MS Mincho"/>
          <w:lang w:eastAsia="ja-JP"/>
        </w:rPr>
        <w:t xml:space="preserve">. </w:t>
      </w:r>
    </w:p>
    <w:p w14:paraId="6A8288D5" w14:textId="77777777" w:rsidR="00A55D25" w:rsidRDefault="00A55D25" w:rsidP="00A55D25">
      <w:pPr>
        <w:rPr>
          <w:rFonts w:eastAsia="Times New Roman"/>
          <w:lang w:eastAsia="zh-CN"/>
        </w:rPr>
      </w:pPr>
      <w:r>
        <w:rPr>
          <w:lang w:eastAsia="zh-CN"/>
        </w:rPr>
        <w:t>[</w:t>
      </w:r>
      <w:r>
        <w:rPr>
          <w:lang w:val="en-US" w:eastAsia="zh-CN"/>
        </w:rPr>
        <w:t>PR 5.x.2-</w:t>
      </w:r>
      <w:r>
        <w:t>2</w:t>
      </w:r>
      <w:r>
        <w:rPr>
          <w:lang w:eastAsia="zh-CN"/>
        </w:rPr>
        <w:t xml:space="preserve">] </w:t>
      </w:r>
      <w:r>
        <w:rPr>
          <w:lang w:val="en-US" w:eastAsia="zh-CN"/>
        </w:rPr>
        <w:t xml:space="preserve">To support certain </w:t>
      </w:r>
      <w:r>
        <w:t xml:space="preserve">network </w:t>
      </w:r>
      <w:r>
        <w:rPr>
          <w:lang w:val="en-US" w:eastAsia="zh-CN"/>
        </w:rPr>
        <w:t>capability, 6G</w:t>
      </w:r>
      <w:r>
        <w:rPr>
          <w:rFonts w:eastAsia="MS Mincho"/>
          <w:lang w:eastAsia="ja-JP"/>
        </w:rPr>
        <w:t xml:space="preserve"> system shall be able to support </w:t>
      </w:r>
      <w:r>
        <w:rPr>
          <w:lang w:val="en-US" w:eastAsia="zh-CN"/>
        </w:rPr>
        <w:t xml:space="preserve">simplified </w:t>
      </w:r>
      <w:r>
        <w:t>functionality</w:t>
      </w:r>
      <w:r>
        <w:rPr>
          <w:lang w:val="en-US" w:eastAsia="zh-CN"/>
        </w:rPr>
        <w:t xml:space="preserve"> within a </w:t>
      </w:r>
      <w:r>
        <w:rPr>
          <w:rFonts w:eastAsia="MS Mincho"/>
          <w:lang w:eastAsia="ja-JP"/>
        </w:rPr>
        <w:t>NF.</w:t>
      </w:r>
    </w:p>
    <w:p w14:paraId="2CC8511C" w14:textId="77777777" w:rsidR="00A55D25" w:rsidRDefault="00A55D25" w:rsidP="00A55D25">
      <w:pPr>
        <w:rPr>
          <w:rFonts w:eastAsia="MS Mincho"/>
          <w:lang w:eastAsia="ja-JP"/>
        </w:rPr>
      </w:pPr>
      <w:r>
        <w:rPr>
          <w:lang w:eastAsia="zh-CN"/>
        </w:rPr>
        <w:t>[</w:t>
      </w:r>
      <w:r>
        <w:rPr>
          <w:lang w:val="en-US" w:eastAsia="zh-CN"/>
        </w:rPr>
        <w:t>PR 5.x.2-</w:t>
      </w:r>
      <w:r>
        <w:t>3</w:t>
      </w:r>
      <w:r>
        <w:rPr>
          <w:lang w:eastAsia="zh-CN"/>
        </w:rPr>
        <w:t>]</w:t>
      </w:r>
      <w:r>
        <w:rPr>
          <w:lang w:val="en-US" w:eastAsia="zh-CN"/>
        </w:rPr>
        <w:t xml:space="preserve"> 6G</w:t>
      </w:r>
      <w:r>
        <w:rPr>
          <w:rFonts w:eastAsia="MS Mincho"/>
          <w:lang w:eastAsia="ja-JP"/>
        </w:rPr>
        <w:t xml:space="preserve"> system shall be able to simplify the network architecture and </w:t>
      </w:r>
      <w:r>
        <w:rPr>
          <w:lang w:val="en-US" w:eastAsia="zh-CN"/>
        </w:rPr>
        <w:t xml:space="preserve">combination of </w:t>
      </w:r>
      <w:r>
        <w:rPr>
          <w:rFonts w:eastAsia="MS Mincho"/>
          <w:lang w:eastAsia="ja-JP"/>
        </w:rPr>
        <w:t xml:space="preserve">network functions to support certain network </w:t>
      </w:r>
      <w:r>
        <w:rPr>
          <w:lang w:val="en-US" w:eastAsia="zh-CN"/>
        </w:rPr>
        <w:t>capability</w:t>
      </w:r>
      <w:r>
        <w:rPr>
          <w:rFonts w:eastAsia="MS Mincho"/>
          <w:lang w:eastAsia="ja-JP"/>
        </w:rPr>
        <w:t xml:space="preserve">. </w:t>
      </w:r>
    </w:p>
    <w:p w14:paraId="1BDC7112" w14:textId="3EE203D0" w:rsidR="00A55D25" w:rsidRDefault="00A55D25" w:rsidP="00A55D25">
      <w:pPr>
        <w:rPr>
          <w:rFonts w:eastAsia="MS Mincho"/>
          <w:lang w:eastAsia="ja-JP"/>
        </w:rPr>
      </w:pPr>
      <w:r>
        <w:rPr>
          <w:lang w:eastAsia="zh-CN"/>
        </w:rPr>
        <w:lastRenderedPageBreak/>
        <w:t>[</w:t>
      </w:r>
      <w:r>
        <w:rPr>
          <w:lang w:val="en-US" w:eastAsia="zh-CN"/>
        </w:rPr>
        <w:t>PR 5.x.2-</w:t>
      </w:r>
      <w:r>
        <w:t>4</w:t>
      </w:r>
      <w:r>
        <w:rPr>
          <w:lang w:eastAsia="zh-CN"/>
        </w:rPr>
        <w:t xml:space="preserve">] </w:t>
      </w:r>
      <w:bookmarkStart w:id="16" w:name="OLE_LINK13"/>
      <w:r>
        <w:rPr>
          <w:lang w:val="en-US" w:eastAsia="zh-CN"/>
        </w:rPr>
        <w:t>6G</w:t>
      </w:r>
      <w:r>
        <w:rPr>
          <w:rFonts w:eastAsia="MS Mincho"/>
          <w:lang w:eastAsia="ja-JP"/>
        </w:rPr>
        <w:t xml:space="preserve"> system shall be able to support</w:t>
      </w:r>
      <w:bookmarkEnd w:id="16"/>
      <w:r>
        <w:rPr>
          <w:rFonts w:eastAsia="MS Mincho"/>
          <w:lang w:eastAsia="ja-JP"/>
        </w:rPr>
        <w:t xml:space="preserve"> more flexible, lightweight, and convenient service-based interaction and message transfer between NFs.</w:t>
      </w:r>
      <w:r w:rsidR="00D76E23">
        <w:rPr>
          <w:rFonts w:eastAsia="MS Mincho"/>
          <w:lang w:eastAsia="ja-JP"/>
        </w:rPr>
        <w:t xml:space="preserve"> </w:t>
      </w:r>
      <w:r w:rsidR="00D76E23">
        <w:rPr>
          <w:lang w:val="en-US" w:eastAsia="zh-CN"/>
        </w:rPr>
        <w:t>6G</w:t>
      </w:r>
      <w:r w:rsidR="00D76E23">
        <w:rPr>
          <w:rFonts w:eastAsia="MS Mincho"/>
          <w:lang w:eastAsia="ja-JP"/>
        </w:rPr>
        <w:t xml:space="preserve"> system shall be able to support</w:t>
      </w:r>
      <w:r w:rsidR="00D76E23">
        <w:rPr>
          <w:rFonts w:eastAsia="MS Mincho"/>
          <w:lang w:eastAsia="ja-JP"/>
        </w:rPr>
        <w:t xml:space="preserve"> to reuse the existing service flow when introducing new service</w:t>
      </w:r>
      <w:r w:rsidR="006A6291">
        <w:rPr>
          <w:rFonts w:eastAsia="MS Mincho"/>
          <w:lang w:eastAsia="ja-JP"/>
        </w:rPr>
        <w:t>s</w:t>
      </w:r>
      <w:r w:rsidR="00D76E23">
        <w:rPr>
          <w:rFonts w:eastAsia="MS Mincho"/>
          <w:lang w:eastAsia="ja-JP"/>
        </w:rPr>
        <w:t xml:space="preserve"> and support direct interaction between NFs.</w:t>
      </w:r>
    </w:p>
    <w:p w14:paraId="72EA8778" w14:textId="182F8B28" w:rsidR="00A55D25" w:rsidRDefault="00A55D25" w:rsidP="00A55D25">
      <w:pPr>
        <w:rPr>
          <w:rFonts w:eastAsia="MS Mincho"/>
          <w:lang w:eastAsia="ja-JP"/>
        </w:rPr>
      </w:pPr>
      <w:r>
        <w:rPr>
          <w:lang w:eastAsia="zh-CN"/>
        </w:rPr>
        <w:t>[</w:t>
      </w:r>
      <w:r>
        <w:rPr>
          <w:lang w:val="en-US" w:eastAsia="zh-CN"/>
        </w:rPr>
        <w:t>PR 5.x.2-</w:t>
      </w:r>
      <w:r>
        <w:t>5</w:t>
      </w:r>
      <w:r>
        <w:rPr>
          <w:lang w:eastAsia="zh-CN"/>
        </w:rPr>
        <w:t>]</w:t>
      </w:r>
      <w:r>
        <w:rPr>
          <w:lang w:val="en-US" w:eastAsia="zh-CN"/>
        </w:rPr>
        <w:t xml:space="preserve"> 6G</w:t>
      </w:r>
      <w:r>
        <w:rPr>
          <w:rFonts w:eastAsia="MS Mincho"/>
          <w:lang w:eastAsia="ja-JP"/>
        </w:rPr>
        <w:t xml:space="preserve"> system shall be able to reduce the </w:t>
      </w:r>
      <w:r w:rsidR="00A84912">
        <w:rPr>
          <w:rFonts w:eastAsia="MS Mincho"/>
          <w:lang w:eastAsia="ja-JP"/>
        </w:rPr>
        <w:t>redundancy</w:t>
      </w:r>
      <w:r>
        <w:rPr>
          <w:rFonts w:eastAsia="MS Mincho"/>
          <w:lang w:eastAsia="ja-JP"/>
        </w:rPr>
        <w:t xml:space="preserve"> and support more flexible, lightweight, and convenient interaction and message transfer between core network and UE.</w:t>
      </w:r>
    </w:p>
    <w:p w14:paraId="32E39CE4" w14:textId="77777777" w:rsidR="00A55D25" w:rsidRPr="00C21836" w:rsidRDefault="00A55D25" w:rsidP="0009108F">
      <w:pPr>
        <w:rPr>
          <w:noProof/>
          <w:lang w:val="en-US"/>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731E0" w14:textId="77777777" w:rsidR="00DD677C" w:rsidRDefault="00DD677C">
      <w:r>
        <w:separator/>
      </w:r>
    </w:p>
  </w:endnote>
  <w:endnote w:type="continuationSeparator" w:id="0">
    <w:p w14:paraId="4EEBE0ED" w14:textId="77777777" w:rsidR="00DD677C" w:rsidRDefault="00DD6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DC1B2" w14:textId="77777777" w:rsidR="00DD677C" w:rsidRDefault="00DD677C">
      <w:r>
        <w:separator/>
      </w:r>
    </w:p>
  </w:footnote>
  <w:footnote w:type="continuationSeparator" w:id="0">
    <w:p w14:paraId="093B5F9C" w14:textId="77777777" w:rsidR="00DD677C" w:rsidRDefault="00DD6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A7A98"/>
    <w:rsid w:val="000B4F0C"/>
    <w:rsid w:val="000C47C3"/>
    <w:rsid w:val="000D0229"/>
    <w:rsid w:val="000D58AB"/>
    <w:rsid w:val="000E7A14"/>
    <w:rsid w:val="00133525"/>
    <w:rsid w:val="00144F7D"/>
    <w:rsid w:val="001701A6"/>
    <w:rsid w:val="001938E0"/>
    <w:rsid w:val="001A4C42"/>
    <w:rsid w:val="001A7420"/>
    <w:rsid w:val="001B6637"/>
    <w:rsid w:val="001C21C3"/>
    <w:rsid w:val="001D02C2"/>
    <w:rsid w:val="001F0C1D"/>
    <w:rsid w:val="001F1132"/>
    <w:rsid w:val="001F168B"/>
    <w:rsid w:val="00224099"/>
    <w:rsid w:val="002347A2"/>
    <w:rsid w:val="002675F0"/>
    <w:rsid w:val="00271580"/>
    <w:rsid w:val="002760EE"/>
    <w:rsid w:val="002B6339"/>
    <w:rsid w:val="002D3977"/>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6002"/>
    <w:rsid w:val="005F788A"/>
    <w:rsid w:val="00602AEA"/>
    <w:rsid w:val="00614FDF"/>
    <w:rsid w:val="0063543D"/>
    <w:rsid w:val="006409C4"/>
    <w:rsid w:val="00647114"/>
    <w:rsid w:val="006758AA"/>
    <w:rsid w:val="00687DC4"/>
    <w:rsid w:val="006912E9"/>
    <w:rsid w:val="006A323F"/>
    <w:rsid w:val="006A6291"/>
    <w:rsid w:val="006B30D0"/>
    <w:rsid w:val="006C3D95"/>
    <w:rsid w:val="006E129A"/>
    <w:rsid w:val="006E5C86"/>
    <w:rsid w:val="006F2A36"/>
    <w:rsid w:val="00701116"/>
    <w:rsid w:val="0071174C"/>
    <w:rsid w:val="00713C44"/>
    <w:rsid w:val="007173C1"/>
    <w:rsid w:val="00734A5B"/>
    <w:rsid w:val="0074026F"/>
    <w:rsid w:val="007429F6"/>
    <w:rsid w:val="00744E76"/>
    <w:rsid w:val="007651E3"/>
    <w:rsid w:val="00765EA3"/>
    <w:rsid w:val="00774DA4"/>
    <w:rsid w:val="00781F0F"/>
    <w:rsid w:val="007A6C4E"/>
    <w:rsid w:val="007B600E"/>
    <w:rsid w:val="007F0F4A"/>
    <w:rsid w:val="007F1622"/>
    <w:rsid w:val="008028A4"/>
    <w:rsid w:val="008217A3"/>
    <w:rsid w:val="00830747"/>
    <w:rsid w:val="008359CD"/>
    <w:rsid w:val="00853F1E"/>
    <w:rsid w:val="008768CA"/>
    <w:rsid w:val="00881287"/>
    <w:rsid w:val="008915D4"/>
    <w:rsid w:val="008A342E"/>
    <w:rsid w:val="008C384C"/>
    <w:rsid w:val="008C762E"/>
    <w:rsid w:val="008D05CF"/>
    <w:rsid w:val="008E2D68"/>
    <w:rsid w:val="008E6756"/>
    <w:rsid w:val="0090271F"/>
    <w:rsid w:val="00902E23"/>
    <w:rsid w:val="009114D7"/>
    <w:rsid w:val="0091348E"/>
    <w:rsid w:val="00917CCB"/>
    <w:rsid w:val="009309FB"/>
    <w:rsid w:val="00933FB0"/>
    <w:rsid w:val="00942EC2"/>
    <w:rsid w:val="009C55BF"/>
    <w:rsid w:val="009F37B7"/>
    <w:rsid w:val="00A10F02"/>
    <w:rsid w:val="00A164B4"/>
    <w:rsid w:val="00A26956"/>
    <w:rsid w:val="00A27486"/>
    <w:rsid w:val="00A4035B"/>
    <w:rsid w:val="00A5085E"/>
    <w:rsid w:val="00A53724"/>
    <w:rsid w:val="00A55D25"/>
    <w:rsid w:val="00A56066"/>
    <w:rsid w:val="00A73129"/>
    <w:rsid w:val="00A82346"/>
    <w:rsid w:val="00A84912"/>
    <w:rsid w:val="00A92BA1"/>
    <w:rsid w:val="00A95A32"/>
    <w:rsid w:val="00AA11D1"/>
    <w:rsid w:val="00AB4A5D"/>
    <w:rsid w:val="00AC6BC6"/>
    <w:rsid w:val="00AE65E2"/>
    <w:rsid w:val="00AE6827"/>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2936"/>
    <w:rsid w:val="00C551FF"/>
    <w:rsid w:val="00C72833"/>
    <w:rsid w:val="00C80F1D"/>
    <w:rsid w:val="00C85DB4"/>
    <w:rsid w:val="00C91962"/>
    <w:rsid w:val="00C93F40"/>
    <w:rsid w:val="00CA3D0C"/>
    <w:rsid w:val="00CE7F27"/>
    <w:rsid w:val="00D1369F"/>
    <w:rsid w:val="00D36396"/>
    <w:rsid w:val="00D57972"/>
    <w:rsid w:val="00D675A9"/>
    <w:rsid w:val="00D738D6"/>
    <w:rsid w:val="00D755EB"/>
    <w:rsid w:val="00D76048"/>
    <w:rsid w:val="00D76E23"/>
    <w:rsid w:val="00D82E6F"/>
    <w:rsid w:val="00D84BE3"/>
    <w:rsid w:val="00D87E00"/>
    <w:rsid w:val="00D9134D"/>
    <w:rsid w:val="00DA7A03"/>
    <w:rsid w:val="00DB1818"/>
    <w:rsid w:val="00DC309B"/>
    <w:rsid w:val="00DC4DA2"/>
    <w:rsid w:val="00DD4C17"/>
    <w:rsid w:val="00DD677C"/>
    <w:rsid w:val="00DD74A5"/>
    <w:rsid w:val="00DF2B1F"/>
    <w:rsid w:val="00DF62CD"/>
    <w:rsid w:val="00E10D47"/>
    <w:rsid w:val="00E16509"/>
    <w:rsid w:val="00E44582"/>
    <w:rsid w:val="00E53D3A"/>
    <w:rsid w:val="00E77645"/>
    <w:rsid w:val="00EA15B0"/>
    <w:rsid w:val="00EA5EA7"/>
    <w:rsid w:val="00EC4A25"/>
    <w:rsid w:val="00EF5FAF"/>
    <w:rsid w:val="00EF608C"/>
    <w:rsid w:val="00F025A2"/>
    <w:rsid w:val="00F04712"/>
    <w:rsid w:val="00F13360"/>
    <w:rsid w:val="00F16778"/>
    <w:rsid w:val="00F22EC7"/>
    <w:rsid w:val="00F325C8"/>
    <w:rsid w:val="00F53AC5"/>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locked/>
    <w:rsid w:val="00A55D25"/>
    <w:rPr>
      <w:lang w:eastAsia="en-US"/>
    </w:rPr>
  </w:style>
  <w:style w:type="character" w:customStyle="1" w:styleId="TALChar">
    <w:name w:val="TAL Char"/>
    <w:link w:val="TAL"/>
    <w:locked/>
    <w:rsid w:val="00A55D2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mailto:shixiaonan@chinamobile.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lvhuazhang@chinamobile.co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6</Pages>
  <Words>1992</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- 20250206</cp:lastModifiedBy>
  <cp:revision>48</cp:revision>
  <cp:lastPrinted>2019-02-25T14:05:00Z</cp:lastPrinted>
  <dcterms:created xsi:type="dcterms:W3CDTF">2021-07-14T09:19:00Z</dcterms:created>
  <dcterms:modified xsi:type="dcterms:W3CDTF">2025-02-07T09:09:00Z</dcterms:modified>
</cp:coreProperties>
</file>